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C7B3" w14:textId="605FA106" w:rsidR="00B50DA6" w:rsidRPr="00B50DA6" w:rsidRDefault="005278F5" w:rsidP="00B50DA6">
      <w:pPr>
        <w:spacing w:line="276" w:lineRule="auto"/>
        <w:jc w:val="center"/>
        <w:rPr>
          <w:rFonts w:ascii="Arial" w:hAnsi="Arial" w:cs="Arial"/>
          <w:b/>
          <w:sz w:val="22"/>
          <w:szCs w:val="22"/>
        </w:rPr>
      </w:pPr>
      <w:r>
        <w:rPr>
          <w:rFonts w:ascii="Arial" w:hAnsi="Arial" w:cs="Arial"/>
          <w:b/>
          <w:sz w:val="22"/>
          <w:szCs w:val="22"/>
        </w:rPr>
        <w:t>TERMO DE REFERÊNCIA nº 6</w:t>
      </w:r>
      <w:r w:rsidR="00B50DA6" w:rsidRPr="00B50DA6">
        <w:rPr>
          <w:rFonts w:ascii="Arial" w:hAnsi="Arial" w:cs="Arial"/>
          <w:b/>
          <w:sz w:val="22"/>
          <w:szCs w:val="22"/>
        </w:rPr>
        <w:t>4/2025</w:t>
      </w:r>
    </w:p>
    <w:p w14:paraId="7F2006EC" w14:textId="77777777" w:rsidR="00B50DA6" w:rsidRPr="00B50DA6" w:rsidRDefault="00B50DA6" w:rsidP="00B50DA6">
      <w:pPr>
        <w:spacing w:line="276" w:lineRule="auto"/>
        <w:jc w:val="center"/>
        <w:rPr>
          <w:rFonts w:ascii="Arial" w:hAnsi="Arial" w:cs="Arial"/>
          <w:b/>
          <w:sz w:val="22"/>
          <w:szCs w:val="22"/>
        </w:rPr>
      </w:pPr>
      <w:r w:rsidRPr="00B50DA6">
        <w:rPr>
          <w:rFonts w:ascii="Arial" w:hAnsi="Arial" w:cs="Arial"/>
          <w:b/>
          <w:sz w:val="22"/>
          <w:szCs w:val="22"/>
        </w:rPr>
        <w:t>(De acordo com Art. 6º, XXIII, da Lei 14.133/2021)</w:t>
      </w:r>
    </w:p>
    <w:p w14:paraId="0AB69754" w14:textId="77777777" w:rsidR="00B50DA6" w:rsidRDefault="00B50DA6" w:rsidP="00B50DA6">
      <w:pPr>
        <w:spacing w:line="276" w:lineRule="auto"/>
        <w:rPr>
          <w:rFonts w:ascii="Arial" w:hAnsi="Arial" w:cs="Arial"/>
          <w:sz w:val="22"/>
          <w:szCs w:val="22"/>
        </w:rPr>
      </w:pPr>
    </w:p>
    <w:p w14:paraId="2D519774" w14:textId="77777777" w:rsidR="00B50DA6" w:rsidRPr="00B50DA6" w:rsidRDefault="00B50DA6" w:rsidP="0043516D">
      <w:pPr>
        <w:spacing w:line="276" w:lineRule="auto"/>
        <w:jc w:val="both"/>
        <w:rPr>
          <w:rFonts w:ascii="Arial" w:hAnsi="Arial" w:cs="Arial"/>
          <w:sz w:val="22"/>
          <w:szCs w:val="22"/>
        </w:rPr>
      </w:pPr>
    </w:p>
    <w:p w14:paraId="19D83448" w14:textId="794317C6" w:rsidR="00B50DA6" w:rsidRPr="00B50DA6" w:rsidRDefault="005278F5" w:rsidP="0043516D">
      <w:pPr>
        <w:spacing w:line="276" w:lineRule="auto"/>
        <w:jc w:val="both"/>
        <w:rPr>
          <w:rFonts w:ascii="Arial" w:hAnsi="Arial" w:cs="Arial"/>
          <w:b/>
          <w:sz w:val="22"/>
          <w:szCs w:val="22"/>
        </w:rPr>
      </w:pPr>
      <w:r>
        <w:rPr>
          <w:rFonts w:ascii="Arial" w:hAnsi="Arial" w:cs="Arial"/>
          <w:b/>
          <w:sz w:val="22"/>
          <w:szCs w:val="22"/>
        </w:rPr>
        <w:t>PROCESSO Nº 6435</w:t>
      </w:r>
      <w:r w:rsidR="00B50DA6" w:rsidRPr="00B50DA6">
        <w:rPr>
          <w:rFonts w:ascii="Arial" w:hAnsi="Arial" w:cs="Arial"/>
          <w:b/>
          <w:sz w:val="22"/>
          <w:szCs w:val="22"/>
        </w:rPr>
        <w:t>/2025</w:t>
      </w:r>
    </w:p>
    <w:p w14:paraId="165A5B91" w14:textId="6137496D" w:rsidR="00B50DA6" w:rsidRPr="00B50DA6" w:rsidRDefault="00B50DA6" w:rsidP="0043516D">
      <w:pPr>
        <w:jc w:val="both"/>
        <w:rPr>
          <w:rFonts w:ascii="Arial" w:hAnsi="Arial" w:cs="Arial"/>
          <w:sz w:val="22"/>
          <w:szCs w:val="22"/>
          <w:shd w:val="clear" w:color="auto" w:fill="FFFFFF"/>
        </w:rPr>
      </w:pPr>
      <w:r w:rsidRPr="00B50DA6">
        <w:rPr>
          <w:rFonts w:ascii="Arial" w:hAnsi="Arial" w:cs="Arial"/>
          <w:b/>
          <w:sz w:val="22"/>
          <w:szCs w:val="22"/>
        </w:rPr>
        <w:t>ASSUNTO:</w:t>
      </w:r>
      <w:r w:rsidR="005278F5" w:rsidRPr="005278F5">
        <w:rPr>
          <w:rFonts w:ascii="Helvetica" w:hAnsi="Helvetica"/>
          <w:color w:val="333333"/>
          <w:sz w:val="21"/>
          <w:szCs w:val="21"/>
          <w:shd w:val="clear" w:color="auto" w:fill="F5F5F5"/>
        </w:rPr>
        <w:t xml:space="preserve"> </w:t>
      </w:r>
      <w:r w:rsidR="005278F5" w:rsidRPr="005278F5">
        <w:rPr>
          <w:rFonts w:ascii="Arial" w:hAnsi="Arial" w:cs="Arial"/>
          <w:sz w:val="22"/>
          <w:szCs w:val="22"/>
        </w:rPr>
        <w:t>Aquisição de pastas timbradas horizontais</w:t>
      </w:r>
      <w:r w:rsidRPr="005278F5">
        <w:rPr>
          <w:rFonts w:ascii="Arial" w:hAnsi="Arial" w:cs="Arial"/>
          <w:sz w:val="22"/>
          <w:szCs w:val="22"/>
        </w:rPr>
        <w:t>.</w:t>
      </w:r>
    </w:p>
    <w:p w14:paraId="23778000" w14:textId="47D2A633" w:rsidR="00B50DA6" w:rsidRPr="00B50DA6" w:rsidRDefault="00B50DA6" w:rsidP="0043516D">
      <w:pPr>
        <w:jc w:val="both"/>
        <w:rPr>
          <w:rFonts w:ascii="Arial" w:hAnsi="Arial" w:cs="Arial"/>
          <w:sz w:val="22"/>
          <w:szCs w:val="22"/>
        </w:rPr>
      </w:pPr>
      <w:r w:rsidRPr="00B50DA6">
        <w:rPr>
          <w:rFonts w:ascii="Arial" w:hAnsi="Arial" w:cs="Arial"/>
          <w:b/>
          <w:sz w:val="22"/>
          <w:szCs w:val="22"/>
        </w:rPr>
        <w:t>Unidade Solicitante</w:t>
      </w:r>
      <w:r w:rsidRPr="00B50DA6">
        <w:rPr>
          <w:rFonts w:ascii="Arial" w:hAnsi="Arial" w:cs="Arial"/>
          <w:sz w:val="22"/>
          <w:szCs w:val="22"/>
        </w:rPr>
        <w:t xml:space="preserve">: </w:t>
      </w:r>
      <w:r w:rsidR="005278F5">
        <w:rPr>
          <w:rFonts w:ascii="Arial" w:hAnsi="Arial" w:cs="Arial"/>
          <w:sz w:val="22"/>
          <w:szCs w:val="22"/>
        </w:rPr>
        <w:t>Diretoria de Comunicação e Cerimonial.</w:t>
      </w:r>
    </w:p>
    <w:p w14:paraId="3A764DED" w14:textId="77777777" w:rsidR="00B50DA6" w:rsidRPr="00B50DA6" w:rsidRDefault="00B50DA6" w:rsidP="0043516D">
      <w:pPr>
        <w:jc w:val="both"/>
        <w:rPr>
          <w:rFonts w:ascii="Arial" w:hAnsi="Arial" w:cs="Arial"/>
          <w:sz w:val="22"/>
          <w:szCs w:val="22"/>
        </w:rPr>
      </w:pPr>
      <w:r w:rsidRPr="00B50DA6">
        <w:rPr>
          <w:rFonts w:ascii="Arial" w:hAnsi="Arial" w:cs="Arial"/>
          <w:b/>
          <w:sz w:val="22"/>
          <w:szCs w:val="22"/>
        </w:rPr>
        <w:t>Fundamento</w:t>
      </w:r>
      <w:r w:rsidRPr="00B50DA6">
        <w:rPr>
          <w:rFonts w:ascii="Arial" w:hAnsi="Arial" w:cs="Arial"/>
          <w:sz w:val="22"/>
          <w:szCs w:val="22"/>
        </w:rPr>
        <w:t>: Dispensa de licitação [Art. 75, inciso II, da Lei 14.133/2021].</w:t>
      </w:r>
    </w:p>
    <w:p w14:paraId="67985357" w14:textId="77777777" w:rsidR="00B50DA6" w:rsidRPr="00B50DA6" w:rsidRDefault="00B50DA6" w:rsidP="0043516D">
      <w:pPr>
        <w:jc w:val="both"/>
        <w:rPr>
          <w:rFonts w:ascii="Arial" w:hAnsi="Arial" w:cs="Arial"/>
          <w:sz w:val="22"/>
          <w:szCs w:val="22"/>
        </w:rPr>
      </w:pPr>
      <w:r w:rsidRPr="00B50DA6">
        <w:rPr>
          <w:rFonts w:ascii="Arial" w:hAnsi="Arial" w:cs="Arial"/>
          <w:b/>
          <w:bCs/>
          <w:sz w:val="22"/>
          <w:szCs w:val="22"/>
        </w:rPr>
        <w:t>Critério de seleção</w:t>
      </w:r>
      <w:r w:rsidRPr="00B50DA6">
        <w:rPr>
          <w:rFonts w:ascii="Arial" w:hAnsi="Arial" w:cs="Arial"/>
          <w:sz w:val="22"/>
          <w:szCs w:val="22"/>
        </w:rPr>
        <w:t>: Menor preço.</w:t>
      </w:r>
    </w:p>
    <w:p w14:paraId="5FB58E7B" w14:textId="77777777" w:rsidR="007855B2" w:rsidRDefault="00B50DA6" w:rsidP="0043516D">
      <w:pPr>
        <w:jc w:val="both"/>
        <w:rPr>
          <w:rFonts w:ascii="Arial" w:hAnsi="Arial" w:cs="Arial"/>
          <w:b/>
          <w:sz w:val="22"/>
          <w:szCs w:val="22"/>
        </w:rPr>
      </w:pPr>
      <w:r w:rsidRPr="00B50DA6">
        <w:rPr>
          <w:rFonts w:ascii="Arial" w:hAnsi="Arial" w:cs="Arial"/>
          <w:b/>
          <w:sz w:val="22"/>
          <w:szCs w:val="22"/>
        </w:rPr>
        <w:t>Valor Estimado</w:t>
      </w:r>
      <w:r w:rsidRPr="00B50DA6">
        <w:rPr>
          <w:rFonts w:ascii="Arial" w:hAnsi="Arial" w:cs="Arial"/>
          <w:sz w:val="22"/>
          <w:szCs w:val="22"/>
        </w:rPr>
        <w:t xml:space="preserve">: </w:t>
      </w:r>
      <w:r w:rsidR="007855B2" w:rsidRPr="007855B2">
        <w:rPr>
          <w:rFonts w:ascii="Arial" w:hAnsi="Arial" w:cs="Arial"/>
          <w:b/>
          <w:bCs/>
          <w:sz w:val="22"/>
          <w:szCs w:val="22"/>
          <w:shd w:val="clear" w:color="auto" w:fill="FFFFFF"/>
        </w:rPr>
        <w:t>R$ 2.700,25 (dois mil e setecentos reais e vinte e cinco centavos).</w:t>
      </w:r>
    </w:p>
    <w:p w14:paraId="047C2490" w14:textId="215BEDCE" w:rsidR="00B50DA6" w:rsidRPr="00B50DA6" w:rsidRDefault="00B50DA6" w:rsidP="0043516D">
      <w:pPr>
        <w:jc w:val="both"/>
        <w:rPr>
          <w:rFonts w:ascii="Arial" w:hAnsi="Arial" w:cs="Arial"/>
          <w:sz w:val="22"/>
          <w:szCs w:val="22"/>
        </w:rPr>
      </w:pPr>
      <w:r w:rsidRPr="00B50DA6">
        <w:rPr>
          <w:rFonts w:ascii="Arial" w:hAnsi="Arial" w:cs="Arial"/>
          <w:b/>
          <w:sz w:val="22"/>
          <w:szCs w:val="22"/>
        </w:rPr>
        <w:t>Elemento de despesa</w:t>
      </w:r>
      <w:r w:rsidRPr="00B50DA6">
        <w:rPr>
          <w:rFonts w:ascii="Arial" w:hAnsi="Arial" w:cs="Arial"/>
          <w:sz w:val="22"/>
          <w:szCs w:val="22"/>
        </w:rPr>
        <w:t xml:space="preserve">: </w:t>
      </w:r>
      <w:r w:rsidR="007855B2">
        <w:rPr>
          <w:rFonts w:ascii="Arial" w:hAnsi="Arial" w:cs="Arial"/>
          <w:sz w:val="22"/>
          <w:szCs w:val="22"/>
          <w:shd w:val="clear" w:color="auto" w:fill="FFFFFF"/>
        </w:rPr>
        <w:t>f</w:t>
      </w:r>
      <w:r w:rsidR="007855B2" w:rsidRPr="007855B2">
        <w:rPr>
          <w:rFonts w:ascii="Arial" w:hAnsi="Arial" w:cs="Arial"/>
          <w:sz w:val="22"/>
          <w:szCs w:val="22"/>
          <w:shd w:val="clear" w:color="auto" w:fill="FFFFFF"/>
        </w:rPr>
        <w:t>icha</w:t>
      </w:r>
      <w:r w:rsidR="007855B2">
        <w:rPr>
          <w:rFonts w:ascii="Arial" w:hAnsi="Arial" w:cs="Arial"/>
          <w:sz w:val="22"/>
          <w:szCs w:val="22"/>
          <w:shd w:val="clear" w:color="auto" w:fill="FFFFFF"/>
        </w:rPr>
        <w:t xml:space="preserve"> </w:t>
      </w:r>
      <w:r w:rsidR="007855B2" w:rsidRPr="007855B2">
        <w:rPr>
          <w:rFonts w:ascii="Arial" w:hAnsi="Arial" w:cs="Arial"/>
          <w:sz w:val="22"/>
          <w:szCs w:val="22"/>
          <w:shd w:val="clear" w:color="auto" w:fill="FFFFFF"/>
        </w:rPr>
        <w:t>nº.12 – 3.3.90.30.00 – material de consumo, subelemento nº 16 – material de</w:t>
      </w:r>
      <w:r w:rsidR="007855B2">
        <w:rPr>
          <w:rFonts w:ascii="Arial" w:hAnsi="Arial" w:cs="Arial"/>
          <w:sz w:val="22"/>
          <w:szCs w:val="22"/>
          <w:shd w:val="clear" w:color="auto" w:fill="FFFFFF"/>
        </w:rPr>
        <w:t xml:space="preserve"> </w:t>
      </w:r>
      <w:r w:rsidR="007855B2" w:rsidRPr="007855B2">
        <w:rPr>
          <w:rFonts w:ascii="Arial" w:hAnsi="Arial" w:cs="Arial"/>
          <w:sz w:val="22"/>
          <w:szCs w:val="22"/>
          <w:shd w:val="clear" w:color="auto" w:fill="FFFFFF"/>
        </w:rPr>
        <w:t>expediente</w:t>
      </w:r>
    </w:p>
    <w:p w14:paraId="2993648E" w14:textId="77777777" w:rsidR="00B50DA6" w:rsidRPr="00B50DA6" w:rsidRDefault="00B50DA6" w:rsidP="0043516D">
      <w:pPr>
        <w:jc w:val="both"/>
        <w:rPr>
          <w:rFonts w:ascii="Arial" w:hAnsi="Arial" w:cs="Arial"/>
          <w:sz w:val="22"/>
          <w:szCs w:val="22"/>
        </w:rPr>
      </w:pPr>
      <w:r w:rsidRPr="00B50DA6">
        <w:rPr>
          <w:rFonts w:ascii="Arial" w:hAnsi="Arial" w:cs="Arial"/>
          <w:b/>
          <w:sz w:val="22"/>
          <w:szCs w:val="22"/>
        </w:rPr>
        <w:t>Tipo de ajuste</w:t>
      </w:r>
      <w:r w:rsidRPr="00B50DA6">
        <w:rPr>
          <w:rFonts w:ascii="Arial" w:hAnsi="Arial" w:cs="Arial"/>
          <w:sz w:val="22"/>
          <w:szCs w:val="22"/>
        </w:rPr>
        <w:t>: Nota de Empenho.</w:t>
      </w:r>
    </w:p>
    <w:p w14:paraId="168576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Permitida Subcontratação</w:t>
      </w:r>
      <w:r w:rsidRPr="00B50DA6">
        <w:rPr>
          <w:rFonts w:ascii="Arial" w:hAnsi="Arial" w:cs="Arial"/>
          <w:sz w:val="22"/>
          <w:szCs w:val="22"/>
        </w:rPr>
        <w:t>: Não.</w:t>
      </w:r>
    </w:p>
    <w:p w14:paraId="6E807A17" w14:textId="77777777" w:rsidR="00ED7BC7" w:rsidRPr="00B50DA6" w:rsidRDefault="00ED7BC7" w:rsidP="00D765F5">
      <w:pPr>
        <w:spacing w:line="276" w:lineRule="auto"/>
        <w:rPr>
          <w:rFonts w:ascii="Arial" w:hAnsi="Arial" w:cs="Arial"/>
          <w:sz w:val="22"/>
          <w:szCs w:val="22"/>
        </w:rPr>
      </w:pPr>
    </w:p>
    <w:p w14:paraId="0EF3E3D9" w14:textId="77777777" w:rsidR="00B50DA6" w:rsidRPr="00B50DA6" w:rsidRDefault="00B50DA6" w:rsidP="00D765F5">
      <w:pPr>
        <w:spacing w:line="276" w:lineRule="auto"/>
        <w:rPr>
          <w:rFonts w:ascii="Arial" w:hAnsi="Arial" w:cs="Arial"/>
          <w:sz w:val="22"/>
          <w:szCs w:val="22"/>
        </w:rPr>
      </w:pPr>
    </w:p>
    <w:p w14:paraId="2B5F35D7" w14:textId="6E427804" w:rsidR="00687FF8" w:rsidRPr="00B50DA6" w:rsidRDefault="00315AA7"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 OBJETO</w:t>
      </w:r>
      <w:r w:rsidR="00687FF8" w:rsidRPr="00B50DA6">
        <w:rPr>
          <w:rFonts w:ascii="Arial" w:hAnsi="Arial" w:cs="Arial"/>
          <w:b/>
          <w:sz w:val="22"/>
          <w:szCs w:val="22"/>
          <w:u w:val="single"/>
        </w:rPr>
        <w:t xml:space="preserve"> E DA NECESSIDADE DA AQUISIÇÃ</w:t>
      </w:r>
      <w:r w:rsidR="00840FE2" w:rsidRPr="00B50DA6">
        <w:rPr>
          <w:rFonts w:ascii="Arial" w:hAnsi="Arial" w:cs="Arial"/>
          <w:b/>
          <w:sz w:val="22"/>
          <w:szCs w:val="22"/>
          <w:u w:val="single"/>
        </w:rPr>
        <w:t>O</w:t>
      </w:r>
    </w:p>
    <w:p w14:paraId="61BF6743" w14:textId="1E0C2B39" w:rsidR="00687FF8" w:rsidRPr="00CF795C" w:rsidRDefault="00687FF8" w:rsidP="00687FF8">
      <w:pPr>
        <w:pStyle w:val="PargrafodaLista"/>
        <w:numPr>
          <w:ilvl w:val="1"/>
          <w:numId w:val="8"/>
        </w:numPr>
        <w:spacing w:line="276" w:lineRule="auto"/>
        <w:jc w:val="both"/>
        <w:rPr>
          <w:rFonts w:ascii="Arial" w:hAnsi="Arial" w:cs="Arial"/>
          <w:b/>
          <w:sz w:val="22"/>
          <w:szCs w:val="22"/>
          <w:u w:val="single"/>
        </w:rPr>
      </w:pPr>
      <w:r w:rsidRPr="005278F5">
        <w:rPr>
          <w:rFonts w:ascii="Arial" w:hAnsi="Arial" w:cs="Arial"/>
          <w:sz w:val="22"/>
          <w:szCs w:val="22"/>
        </w:rPr>
        <w:t xml:space="preserve">O objeto deste procedimento é a contratação de </w:t>
      </w:r>
      <w:r w:rsidR="005278F5" w:rsidRPr="005278F5">
        <w:rPr>
          <w:rFonts w:ascii="Arial" w:hAnsi="Arial" w:cs="Arial"/>
          <w:sz w:val="22"/>
          <w:szCs w:val="22"/>
        </w:rPr>
        <w:t>empresa para o fornecimento de Pastas tipo horizontal, em papel couchê – 300g – laminação fosca –</w:t>
      </w:r>
      <w:r w:rsidR="005278F5" w:rsidRPr="005278F5">
        <w:rPr>
          <w:rFonts w:ascii="Arial" w:hAnsi="Arial" w:cs="Arial"/>
          <w:sz w:val="22"/>
          <w:szCs w:val="22"/>
        </w:rPr>
        <w:br/>
        <w:t>personalizada com timbre na parte da frente, lado direito em baixo, e</w:t>
      </w:r>
      <w:r w:rsidR="005278F5" w:rsidRPr="005278F5">
        <w:rPr>
          <w:rFonts w:ascii="Arial" w:hAnsi="Arial" w:cs="Arial"/>
          <w:sz w:val="22"/>
          <w:szCs w:val="22"/>
        </w:rPr>
        <w:br/>
        <w:t>endereço na parte de trás – com abas internas para colocação de títulos</w:t>
      </w:r>
      <w:r w:rsidR="005278F5" w:rsidRPr="005278F5">
        <w:rPr>
          <w:rFonts w:ascii="Arial" w:hAnsi="Arial" w:cs="Arial"/>
          <w:sz w:val="22"/>
          <w:szCs w:val="22"/>
        </w:rPr>
        <w:br/>
        <w:t>– medidas: 47 cm x 32,50 cm, aberta</w:t>
      </w:r>
      <w:r w:rsidRPr="00B50DA6">
        <w:rPr>
          <w:rFonts w:ascii="Arial" w:hAnsi="Arial" w:cs="Arial"/>
          <w:sz w:val="22"/>
          <w:szCs w:val="22"/>
          <w:shd w:val="clear" w:color="auto" w:fill="FFFFFF"/>
        </w:rPr>
        <w:t>.</w:t>
      </w:r>
      <w:r w:rsidR="00D140B2">
        <w:rPr>
          <w:rFonts w:ascii="Arial" w:hAnsi="Arial" w:cs="Arial"/>
          <w:sz w:val="22"/>
          <w:szCs w:val="22"/>
          <w:shd w:val="clear" w:color="auto" w:fill="FFFFFF"/>
        </w:rPr>
        <w:t xml:space="preserve"> </w:t>
      </w:r>
    </w:p>
    <w:p w14:paraId="7C198D44" w14:textId="77777777" w:rsidR="00CF795C" w:rsidRDefault="00CF795C" w:rsidP="00CF795C">
      <w:pPr>
        <w:spacing w:line="276" w:lineRule="auto"/>
        <w:ind w:left="360"/>
        <w:jc w:val="both"/>
        <w:rPr>
          <w:rFonts w:ascii="Arial" w:hAnsi="Arial" w:cs="Arial"/>
          <w:b/>
          <w:sz w:val="22"/>
          <w:szCs w:val="22"/>
          <w:u w:val="single"/>
        </w:rPr>
      </w:pPr>
    </w:p>
    <w:tbl>
      <w:tblPr>
        <w:tblStyle w:val="Tabelacomgrade"/>
        <w:tblW w:w="8782" w:type="dxa"/>
        <w:tblInd w:w="360" w:type="dxa"/>
        <w:tblLook w:val="04A0" w:firstRow="1" w:lastRow="0" w:firstColumn="1" w:lastColumn="0" w:noHBand="0" w:noVBand="1"/>
      </w:tblPr>
      <w:tblGrid>
        <w:gridCol w:w="864"/>
        <w:gridCol w:w="6350"/>
        <w:gridCol w:w="1568"/>
      </w:tblGrid>
      <w:tr w:rsidR="00CF795C" w:rsidRPr="005874B7" w14:paraId="40DAA2BF" w14:textId="77777777" w:rsidTr="00CF795C">
        <w:tc>
          <w:tcPr>
            <w:tcW w:w="864" w:type="dxa"/>
          </w:tcPr>
          <w:p w14:paraId="49F4DAB0" w14:textId="77777777" w:rsidR="00CF795C" w:rsidRPr="005874B7" w:rsidRDefault="00CF795C" w:rsidP="00CF795C">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51766EC6" w14:textId="77777777" w:rsidR="00CF795C" w:rsidRPr="005874B7" w:rsidRDefault="00CF795C" w:rsidP="00CF795C">
            <w:pPr>
              <w:pStyle w:val="PargrafodaLista"/>
              <w:spacing w:line="276" w:lineRule="auto"/>
              <w:ind w:left="0"/>
              <w:jc w:val="center"/>
              <w:rPr>
                <w:rFonts w:ascii="Arial" w:hAnsi="Arial" w:cs="Arial"/>
                <w:b/>
                <w:sz w:val="22"/>
                <w:szCs w:val="22"/>
              </w:rPr>
            </w:pPr>
            <w:r>
              <w:rPr>
                <w:rFonts w:ascii="Arial" w:hAnsi="Arial" w:cs="Arial"/>
                <w:b/>
                <w:sz w:val="22"/>
                <w:szCs w:val="22"/>
              </w:rPr>
              <w:t>DESCRIÇÃO</w:t>
            </w:r>
          </w:p>
        </w:tc>
        <w:tc>
          <w:tcPr>
            <w:tcW w:w="1568" w:type="dxa"/>
          </w:tcPr>
          <w:p w14:paraId="47847DCB" w14:textId="77777777" w:rsidR="00CF795C" w:rsidRPr="005874B7" w:rsidRDefault="00CF795C" w:rsidP="00CF795C">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CF795C" w:rsidRPr="005874B7" w14:paraId="10DC72A8" w14:textId="77777777" w:rsidTr="00CF795C">
        <w:tc>
          <w:tcPr>
            <w:tcW w:w="864" w:type="dxa"/>
          </w:tcPr>
          <w:p w14:paraId="1EA2569A" w14:textId="77777777" w:rsidR="00CF795C" w:rsidRPr="005874B7" w:rsidRDefault="00CF795C" w:rsidP="00CF795C">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54E103EC" w14:textId="779BE9C7" w:rsidR="00CF795C" w:rsidRPr="005874B7" w:rsidRDefault="00CF795C" w:rsidP="00CF795C">
            <w:pPr>
              <w:pStyle w:val="PargrafodaLista"/>
              <w:spacing w:line="276" w:lineRule="auto"/>
              <w:ind w:left="708"/>
              <w:jc w:val="both"/>
              <w:rPr>
                <w:rFonts w:ascii="Arial" w:hAnsi="Arial" w:cs="Arial"/>
                <w:sz w:val="22"/>
                <w:szCs w:val="22"/>
                <w:shd w:val="clear" w:color="auto" w:fill="FFFFFF"/>
              </w:rPr>
            </w:pPr>
            <w:r>
              <w:rPr>
                <w:rFonts w:ascii="Arial" w:hAnsi="Arial" w:cs="Arial"/>
                <w:sz w:val="21"/>
                <w:szCs w:val="21"/>
                <w:shd w:val="clear" w:color="auto" w:fill="FFFFFF"/>
              </w:rPr>
              <w:t>Pastas tipo horizontal, em papel couchê – 300</w:t>
            </w:r>
            <w:proofErr w:type="gramStart"/>
            <w:r>
              <w:rPr>
                <w:rFonts w:ascii="Arial" w:hAnsi="Arial" w:cs="Arial"/>
                <w:sz w:val="21"/>
                <w:szCs w:val="21"/>
                <w:shd w:val="clear" w:color="auto" w:fill="FFFFFF"/>
              </w:rPr>
              <w:t>g  laminação</w:t>
            </w:r>
            <w:proofErr w:type="gramEnd"/>
            <w:r>
              <w:rPr>
                <w:rFonts w:ascii="Arial" w:hAnsi="Arial" w:cs="Arial"/>
                <w:sz w:val="21"/>
                <w:szCs w:val="21"/>
                <w:shd w:val="clear" w:color="auto" w:fill="FFFFFF"/>
              </w:rPr>
              <w:t xml:space="preserve"> fosca –</w:t>
            </w:r>
            <w:r>
              <w:rPr>
                <w:sz w:val="27"/>
                <w:szCs w:val="27"/>
              </w:rPr>
              <w:t xml:space="preserve"> </w:t>
            </w:r>
            <w:r>
              <w:rPr>
                <w:rFonts w:ascii="Arial" w:hAnsi="Arial" w:cs="Arial"/>
                <w:sz w:val="21"/>
                <w:szCs w:val="21"/>
                <w:shd w:val="clear" w:color="auto" w:fill="FFFFFF"/>
              </w:rPr>
              <w:t>personalizada com timbre na parte da frente, lado direito em baixo, e</w:t>
            </w:r>
            <w:r>
              <w:rPr>
                <w:sz w:val="27"/>
                <w:szCs w:val="27"/>
              </w:rPr>
              <w:t xml:space="preserve"> </w:t>
            </w:r>
            <w:r>
              <w:rPr>
                <w:rFonts w:ascii="Arial" w:hAnsi="Arial" w:cs="Arial"/>
                <w:sz w:val="21"/>
                <w:szCs w:val="21"/>
                <w:shd w:val="clear" w:color="auto" w:fill="FFFFFF"/>
              </w:rPr>
              <w:t>endereço na parte de trás – com abas internas para colocação de títulos</w:t>
            </w:r>
            <w:r>
              <w:rPr>
                <w:sz w:val="27"/>
                <w:szCs w:val="27"/>
              </w:rPr>
              <w:t xml:space="preserve"> </w:t>
            </w:r>
            <w:r>
              <w:rPr>
                <w:rFonts w:ascii="Arial" w:hAnsi="Arial" w:cs="Arial"/>
                <w:sz w:val="21"/>
                <w:szCs w:val="21"/>
                <w:shd w:val="clear" w:color="auto" w:fill="FFFFFF"/>
              </w:rPr>
              <w:t>– medidas: 47 cm x 32,50 cm, aberta</w:t>
            </w:r>
            <w:r w:rsidR="00D140B2">
              <w:rPr>
                <w:rFonts w:ascii="Arial" w:hAnsi="Arial" w:cs="Arial"/>
                <w:sz w:val="21"/>
                <w:szCs w:val="21"/>
                <w:shd w:val="clear" w:color="auto" w:fill="FFFFFF"/>
              </w:rPr>
              <w:t xml:space="preserve"> (Vide ANEXO I)</w:t>
            </w:r>
          </w:p>
        </w:tc>
        <w:tc>
          <w:tcPr>
            <w:tcW w:w="1568" w:type="dxa"/>
          </w:tcPr>
          <w:p w14:paraId="5760547E" w14:textId="03A60B6E" w:rsidR="00CF795C" w:rsidRPr="005874B7" w:rsidRDefault="00CF795C" w:rsidP="00CF795C">
            <w:pPr>
              <w:pStyle w:val="PargrafodaLista"/>
              <w:spacing w:line="276" w:lineRule="auto"/>
              <w:ind w:left="0"/>
              <w:jc w:val="center"/>
              <w:rPr>
                <w:rFonts w:ascii="Arial" w:hAnsi="Arial" w:cs="Arial"/>
                <w:b/>
                <w:sz w:val="22"/>
                <w:szCs w:val="22"/>
              </w:rPr>
            </w:pPr>
            <w:r>
              <w:rPr>
                <w:rFonts w:ascii="Arial" w:hAnsi="Arial" w:cs="Arial"/>
                <w:b/>
                <w:sz w:val="22"/>
                <w:szCs w:val="22"/>
              </w:rPr>
              <w:t>500</w:t>
            </w:r>
          </w:p>
          <w:p w14:paraId="259644DC" w14:textId="77777777" w:rsidR="00CF795C" w:rsidRPr="005874B7" w:rsidRDefault="00CF795C" w:rsidP="00CF795C">
            <w:pPr>
              <w:pStyle w:val="PargrafodaLista"/>
              <w:spacing w:line="276" w:lineRule="auto"/>
              <w:ind w:left="0"/>
              <w:jc w:val="center"/>
              <w:rPr>
                <w:rFonts w:ascii="Arial" w:hAnsi="Arial" w:cs="Arial"/>
                <w:b/>
                <w:sz w:val="22"/>
                <w:szCs w:val="22"/>
              </w:rPr>
            </w:pPr>
          </w:p>
        </w:tc>
      </w:tr>
    </w:tbl>
    <w:p w14:paraId="3DE65FC5" w14:textId="77777777" w:rsidR="00CF795C" w:rsidRPr="00CF795C" w:rsidRDefault="00CF795C" w:rsidP="00CF795C">
      <w:pPr>
        <w:spacing w:line="276" w:lineRule="auto"/>
        <w:ind w:left="360"/>
        <w:jc w:val="both"/>
        <w:rPr>
          <w:rFonts w:ascii="Arial" w:hAnsi="Arial" w:cs="Arial"/>
          <w:b/>
          <w:sz w:val="22"/>
          <w:szCs w:val="22"/>
          <w:u w:val="single"/>
        </w:rPr>
      </w:pPr>
    </w:p>
    <w:p w14:paraId="06E9607E" w14:textId="77777777" w:rsidR="00687FF8" w:rsidRPr="00B50DA6" w:rsidRDefault="00687FF8" w:rsidP="00687FF8">
      <w:pPr>
        <w:pStyle w:val="PargrafodaLista"/>
        <w:spacing w:line="276" w:lineRule="auto"/>
        <w:ind w:left="792"/>
        <w:jc w:val="both"/>
        <w:rPr>
          <w:rFonts w:ascii="Arial" w:hAnsi="Arial" w:cs="Arial"/>
          <w:b/>
          <w:sz w:val="22"/>
          <w:szCs w:val="22"/>
          <w:u w:val="single"/>
        </w:rPr>
      </w:pPr>
    </w:p>
    <w:p w14:paraId="3A776372" w14:textId="77777777" w:rsidR="00687FF8" w:rsidRPr="00B50DA6" w:rsidRDefault="00687FF8" w:rsidP="00687FF8">
      <w:pPr>
        <w:spacing w:line="276" w:lineRule="auto"/>
        <w:jc w:val="both"/>
        <w:rPr>
          <w:rFonts w:ascii="Arial" w:hAnsi="Arial" w:cs="Arial"/>
          <w:sz w:val="22"/>
          <w:szCs w:val="22"/>
          <w:shd w:val="clear" w:color="auto" w:fill="FFFFFF"/>
        </w:rPr>
      </w:pPr>
    </w:p>
    <w:p w14:paraId="112ED865" w14:textId="3EE428BC" w:rsidR="00687FF8" w:rsidRPr="00B50DA6" w:rsidRDefault="00687FF8" w:rsidP="00687FF8">
      <w:pPr>
        <w:spacing w:line="276" w:lineRule="auto"/>
        <w:jc w:val="both"/>
        <w:rPr>
          <w:rFonts w:ascii="Arial" w:hAnsi="Arial" w:cs="Arial"/>
          <w:sz w:val="22"/>
          <w:szCs w:val="22"/>
          <w:shd w:val="clear" w:color="auto" w:fill="FFFFFF"/>
        </w:rPr>
      </w:pPr>
      <w:r w:rsidRPr="00B50DA6">
        <w:rPr>
          <w:rFonts w:ascii="Arial" w:hAnsi="Arial" w:cs="Arial"/>
          <w:b/>
          <w:sz w:val="22"/>
          <w:szCs w:val="22"/>
          <w:u w:val="single"/>
        </w:rPr>
        <w:t>Justificativa</w:t>
      </w:r>
      <w:r w:rsidRPr="00B50DA6">
        <w:rPr>
          <w:rFonts w:ascii="Arial" w:hAnsi="Arial" w:cs="Arial"/>
          <w:sz w:val="22"/>
          <w:szCs w:val="22"/>
        </w:rPr>
        <w:t xml:space="preserve">: </w:t>
      </w:r>
      <w:bookmarkStart w:id="0" w:name="_Hlk205370412"/>
      <w:r w:rsidR="00CF795C">
        <w:rPr>
          <w:rFonts w:ascii="Arial" w:hAnsi="Arial" w:cs="Arial"/>
          <w:sz w:val="22"/>
          <w:szCs w:val="22"/>
        </w:rPr>
        <w:t xml:space="preserve">As pastas mencionadas </w:t>
      </w:r>
      <w:r w:rsidR="003F5DA0">
        <w:rPr>
          <w:rFonts w:ascii="Arial" w:hAnsi="Arial" w:cs="Arial"/>
          <w:sz w:val="22"/>
          <w:szCs w:val="22"/>
        </w:rPr>
        <w:t>são utilizadas diariamente para organização do trabalho da Diretoria Requisitante</w:t>
      </w:r>
      <w:r w:rsidR="000919E9" w:rsidRPr="00B50DA6">
        <w:rPr>
          <w:rFonts w:ascii="Arial" w:hAnsi="Arial" w:cs="Arial"/>
          <w:sz w:val="22"/>
          <w:szCs w:val="22"/>
          <w:shd w:val="clear" w:color="auto" w:fill="FFFFFF"/>
        </w:rPr>
        <w:t>.</w:t>
      </w:r>
      <w:bookmarkEnd w:id="0"/>
    </w:p>
    <w:p w14:paraId="509791C1" w14:textId="77777777" w:rsidR="00687FF8" w:rsidRPr="00B50DA6" w:rsidRDefault="00687FF8" w:rsidP="00687FF8">
      <w:pPr>
        <w:pStyle w:val="PargrafodaLista"/>
        <w:spacing w:line="276" w:lineRule="auto"/>
        <w:ind w:left="360"/>
        <w:jc w:val="both"/>
        <w:rPr>
          <w:rFonts w:ascii="Arial" w:hAnsi="Arial" w:cs="Arial"/>
          <w:b/>
          <w:sz w:val="22"/>
          <w:szCs w:val="22"/>
          <w:u w:val="single"/>
        </w:rPr>
      </w:pPr>
    </w:p>
    <w:p w14:paraId="187E96AF" w14:textId="509C71EC" w:rsidR="00687FF8" w:rsidRPr="00B50DA6" w:rsidRDefault="00687FF8"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REQUISITOS DA CONTRATAÇÃO</w:t>
      </w:r>
    </w:p>
    <w:p w14:paraId="7D6784F1" w14:textId="77777777" w:rsidR="00F769F4" w:rsidRPr="00B50DA6" w:rsidRDefault="00F769F4"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b/>
          <w:sz w:val="22"/>
          <w:szCs w:val="22"/>
          <w:u w:val="single"/>
        </w:rPr>
        <w:t>A contratada deverá:</w:t>
      </w:r>
    </w:p>
    <w:p w14:paraId="555BDA8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emitir nota fiscal pelos serviços prestados (NF-e, modelo 55);</w:t>
      </w:r>
    </w:p>
    <w:p w14:paraId="0F9977C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possuir inscrição no Cadastro Nacional de Pessoa Jurídica (CNPJ)</w:t>
      </w:r>
    </w:p>
    <w:p w14:paraId="5C862DE3"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Não estar impedida de contratar com a Administração pública. </w:t>
      </w:r>
    </w:p>
    <w:p w14:paraId="1D979B59" w14:textId="229B416C"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Estar em regularidade perante a Previdência Social – INSS e perante o Fundo de Garantia por Tempo de Serviço – FGTS.</w:t>
      </w:r>
    </w:p>
    <w:p w14:paraId="39298B8D" w14:textId="77777777" w:rsidR="00F769F4" w:rsidRPr="00B50DA6"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B50DA6" w:rsidRDefault="00F769F4" w:rsidP="00795C06">
      <w:pPr>
        <w:pStyle w:val="PargrafodaLista"/>
        <w:numPr>
          <w:ilvl w:val="0"/>
          <w:numId w:val="8"/>
        </w:numPr>
        <w:spacing w:line="276" w:lineRule="auto"/>
        <w:jc w:val="both"/>
        <w:rPr>
          <w:rFonts w:ascii="Arial" w:hAnsi="Arial" w:cs="Arial"/>
          <w:sz w:val="22"/>
          <w:szCs w:val="22"/>
        </w:rPr>
      </w:pPr>
      <w:r w:rsidRPr="00B50DA6">
        <w:rPr>
          <w:rFonts w:ascii="Arial" w:hAnsi="Arial" w:cs="Arial"/>
          <w:b/>
          <w:sz w:val="22"/>
          <w:szCs w:val="22"/>
          <w:u w:val="single"/>
        </w:rPr>
        <w:t>DA EXECUÇÃO DO OBJETO – PRAZO, LOCAL E RECEBIMENTO</w:t>
      </w:r>
    </w:p>
    <w:p w14:paraId="080C25B1" w14:textId="16AFBC54"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rPr>
        <w:t xml:space="preserve"> </w:t>
      </w:r>
      <w:r w:rsidR="003B182F" w:rsidRPr="00B50DA6">
        <w:rPr>
          <w:rFonts w:ascii="Arial" w:hAnsi="Arial" w:cs="Arial"/>
          <w:sz w:val="22"/>
          <w:szCs w:val="22"/>
        </w:rPr>
        <w:t xml:space="preserve">A instalação </w:t>
      </w:r>
      <w:r w:rsidR="005D2E6F" w:rsidRPr="00B50DA6">
        <w:rPr>
          <w:rFonts w:ascii="Arial" w:hAnsi="Arial" w:cs="Arial"/>
          <w:sz w:val="22"/>
          <w:szCs w:val="22"/>
        </w:rPr>
        <w:t xml:space="preserve">e disponibilização em pleno funcionamento dos </w:t>
      </w:r>
      <w:r w:rsidR="003B182F" w:rsidRPr="00B50DA6">
        <w:rPr>
          <w:rFonts w:ascii="Arial" w:hAnsi="Arial" w:cs="Arial"/>
          <w:sz w:val="22"/>
          <w:szCs w:val="22"/>
        </w:rPr>
        <w:t>objetos</w:t>
      </w:r>
      <w:r w:rsidR="001B489A" w:rsidRPr="00B50DA6">
        <w:rPr>
          <w:rFonts w:ascii="Arial" w:hAnsi="Arial" w:cs="Arial"/>
          <w:b/>
          <w:sz w:val="22"/>
          <w:szCs w:val="22"/>
        </w:rPr>
        <w:t xml:space="preserve"> </w:t>
      </w:r>
      <w:r w:rsidR="001B489A" w:rsidRPr="00B50DA6">
        <w:rPr>
          <w:rFonts w:ascii="Arial" w:hAnsi="Arial" w:cs="Arial"/>
          <w:sz w:val="22"/>
          <w:szCs w:val="22"/>
        </w:rPr>
        <w:t xml:space="preserve">desta contratação </w:t>
      </w:r>
      <w:r w:rsidR="00023EEB" w:rsidRPr="00B50DA6">
        <w:rPr>
          <w:rFonts w:ascii="Arial" w:hAnsi="Arial" w:cs="Arial"/>
          <w:sz w:val="22"/>
          <w:szCs w:val="22"/>
        </w:rPr>
        <w:t>devem ser concluídas</w:t>
      </w:r>
      <w:r w:rsidR="001B489A" w:rsidRPr="00B50DA6">
        <w:rPr>
          <w:rFonts w:ascii="Arial" w:hAnsi="Arial" w:cs="Arial"/>
          <w:sz w:val="22"/>
          <w:szCs w:val="22"/>
        </w:rPr>
        <w:t xml:space="preserve"> no prazo de </w:t>
      </w:r>
      <w:r w:rsidR="003B182F" w:rsidRPr="00B50DA6">
        <w:rPr>
          <w:rFonts w:ascii="Arial" w:hAnsi="Arial" w:cs="Arial"/>
          <w:b/>
          <w:sz w:val="22"/>
          <w:szCs w:val="22"/>
        </w:rPr>
        <w:t>10</w:t>
      </w:r>
      <w:r w:rsidR="001B489A" w:rsidRPr="00B50DA6">
        <w:rPr>
          <w:rFonts w:ascii="Arial" w:hAnsi="Arial" w:cs="Arial"/>
          <w:b/>
          <w:sz w:val="22"/>
          <w:szCs w:val="22"/>
        </w:rPr>
        <w:t xml:space="preserve"> (</w:t>
      </w:r>
      <w:r w:rsidR="003B182F" w:rsidRPr="00B50DA6">
        <w:rPr>
          <w:rFonts w:ascii="Arial" w:hAnsi="Arial" w:cs="Arial"/>
          <w:b/>
          <w:sz w:val="22"/>
          <w:szCs w:val="22"/>
        </w:rPr>
        <w:t>dez</w:t>
      </w:r>
      <w:r w:rsidR="001B489A" w:rsidRPr="00B50DA6">
        <w:rPr>
          <w:rFonts w:ascii="Arial" w:hAnsi="Arial" w:cs="Arial"/>
          <w:b/>
          <w:sz w:val="22"/>
          <w:szCs w:val="22"/>
        </w:rPr>
        <w:t>) dias corridos</w:t>
      </w:r>
      <w:r w:rsidR="001B489A" w:rsidRPr="00B50DA6">
        <w:rPr>
          <w:rFonts w:ascii="Arial" w:hAnsi="Arial" w:cs="Arial"/>
          <w:sz w:val="22"/>
          <w:szCs w:val="22"/>
        </w:rPr>
        <w:t xml:space="preserve"> contados a partir da </w:t>
      </w:r>
      <w:r w:rsidR="0001535B" w:rsidRPr="00B50DA6">
        <w:rPr>
          <w:rFonts w:ascii="Arial" w:hAnsi="Arial" w:cs="Arial"/>
          <w:sz w:val="22"/>
          <w:szCs w:val="22"/>
        </w:rPr>
        <w:t>assinatura do contrato</w:t>
      </w:r>
      <w:r w:rsidR="001B489A" w:rsidRPr="00B50DA6">
        <w:rPr>
          <w:rFonts w:ascii="Arial" w:hAnsi="Arial" w:cs="Arial"/>
          <w:sz w:val="22"/>
          <w:szCs w:val="22"/>
        </w:rPr>
        <w:t xml:space="preserve">, </w:t>
      </w:r>
      <w:r w:rsidR="003172AF" w:rsidRPr="00B50DA6">
        <w:rPr>
          <w:rFonts w:ascii="Arial" w:hAnsi="Arial" w:cs="Arial"/>
          <w:sz w:val="22"/>
          <w:szCs w:val="22"/>
        </w:rPr>
        <w:t xml:space="preserve">período </w:t>
      </w:r>
      <w:r w:rsidR="001B489A" w:rsidRPr="00B50DA6">
        <w:rPr>
          <w:rFonts w:ascii="Arial" w:hAnsi="Arial" w:cs="Arial"/>
          <w:sz w:val="22"/>
          <w:szCs w:val="22"/>
        </w:rPr>
        <w:t xml:space="preserve">que poderá ser prorrogado mediante </w:t>
      </w:r>
      <w:r w:rsidR="001B489A" w:rsidRPr="00B50DA6">
        <w:rPr>
          <w:rFonts w:ascii="Arial" w:hAnsi="Arial" w:cs="Arial"/>
          <w:sz w:val="22"/>
          <w:szCs w:val="22"/>
        </w:rPr>
        <w:lastRenderedPageBreak/>
        <w:t>apresentação de justificativa (escrita), que será analisada e deliberada pela Câmara</w:t>
      </w:r>
      <w:r w:rsidR="00B7455E" w:rsidRPr="00B50DA6">
        <w:rPr>
          <w:rFonts w:ascii="Arial" w:hAnsi="Arial" w:cs="Arial"/>
          <w:sz w:val="22"/>
          <w:szCs w:val="22"/>
        </w:rPr>
        <w:t>.</w:t>
      </w:r>
    </w:p>
    <w:p w14:paraId="4999ED77" w14:textId="77777777" w:rsidR="00F769F4" w:rsidRPr="00B50DA6" w:rsidRDefault="00F769F4" w:rsidP="00F769F4">
      <w:pPr>
        <w:pStyle w:val="PargrafodaLista"/>
        <w:spacing w:line="276" w:lineRule="auto"/>
        <w:ind w:left="792"/>
        <w:jc w:val="both"/>
        <w:rPr>
          <w:rFonts w:ascii="Arial" w:hAnsi="Arial" w:cs="Arial"/>
          <w:sz w:val="22"/>
          <w:szCs w:val="22"/>
        </w:rPr>
      </w:pPr>
    </w:p>
    <w:p w14:paraId="243554A4" w14:textId="77777777"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shd w:val="clear" w:color="auto" w:fill="FFFFFF"/>
        </w:rPr>
        <w:t>Local da entrega do Objeto</w:t>
      </w:r>
    </w:p>
    <w:p w14:paraId="77B27F7B" w14:textId="4C7E5905" w:rsidR="00F769F4" w:rsidRDefault="003F5DA0" w:rsidP="00F769F4">
      <w:pPr>
        <w:pStyle w:val="PargrafodaLista"/>
        <w:numPr>
          <w:ilvl w:val="2"/>
          <w:numId w:val="8"/>
        </w:numPr>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Os objetos devem ser entregues </w:t>
      </w:r>
      <w:r w:rsidR="0092262D">
        <w:rPr>
          <w:rFonts w:ascii="Arial" w:hAnsi="Arial" w:cs="Arial"/>
          <w:sz w:val="22"/>
          <w:szCs w:val="22"/>
          <w:shd w:val="clear" w:color="auto" w:fill="FFFFFF"/>
        </w:rPr>
        <w:t xml:space="preserve">na sede da Câmara Municipal, na </w:t>
      </w:r>
      <w:r w:rsidR="0092262D" w:rsidRPr="0092262D">
        <w:rPr>
          <w:rFonts w:ascii="Arial" w:hAnsi="Arial" w:cs="Arial"/>
          <w:sz w:val="22"/>
          <w:szCs w:val="22"/>
          <w:shd w:val="clear" w:color="auto" w:fill="FFFFFF"/>
        </w:rPr>
        <w:t>Rodovia Luís Ometto (SP-306), 1001 - CEP: 13451-902, de segunda a sexta, no horário compreendido entre 08:00</w:t>
      </w:r>
      <w:r w:rsidR="0092262D">
        <w:rPr>
          <w:rFonts w:ascii="Arial" w:hAnsi="Arial" w:cs="Arial"/>
          <w:sz w:val="22"/>
          <w:szCs w:val="22"/>
          <w:shd w:val="clear" w:color="auto" w:fill="FFFFFF"/>
        </w:rPr>
        <w:t xml:space="preserve"> da manhã e 18:00.</w:t>
      </w:r>
    </w:p>
    <w:p w14:paraId="2629FC38" w14:textId="77777777" w:rsidR="0092262D" w:rsidRPr="0092262D" w:rsidRDefault="0092262D" w:rsidP="0092262D">
      <w:pPr>
        <w:pStyle w:val="PargrafodaLista"/>
        <w:spacing w:line="276" w:lineRule="auto"/>
        <w:ind w:left="1224"/>
        <w:jc w:val="both"/>
        <w:rPr>
          <w:rFonts w:ascii="Arial" w:hAnsi="Arial" w:cs="Arial"/>
          <w:sz w:val="22"/>
          <w:szCs w:val="22"/>
          <w:shd w:val="clear" w:color="auto" w:fill="FFFFFF"/>
        </w:rPr>
      </w:pPr>
    </w:p>
    <w:p w14:paraId="65496F3C" w14:textId="77777777" w:rsidR="00F769F4" w:rsidRPr="0092262D" w:rsidRDefault="00F769F4" w:rsidP="00F769F4">
      <w:pPr>
        <w:spacing w:line="276" w:lineRule="auto"/>
        <w:ind w:left="720"/>
        <w:jc w:val="both"/>
        <w:rPr>
          <w:rFonts w:ascii="Arial" w:hAnsi="Arial" w:cs="Arial"/>
          <w:sz w:val="22"/>
          <w:szCs w:val="22"/>
          <w:shd w:val="clear" w:color="auto" w:fill="FFFFFF"/>
        </w:rPr>
      </w:pPr>
    </w:p>
    <w:p w14:paraId="4040EC77" w14:textId="77777777" w:rsidR="00F769F4" w:rsidRPr="00B50DA6" w:rsidRDefault="00F769F4" w:rsidP="006970D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rPr>
        <w:t>Recebimento do Objeto</w:t>
      </w:r>
    </w:p>
    <w:p w14:paraId="61C860B2" w14:textId="0429C89E" w:rsidR="00F769F4" w:rsidRPr="00B50DA6" w:rsidRDefault="001C1F38"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Os objetos desta contratação </w:t>
      </w:r>
      <w:r w:rsidR="006970D7" w:rsidRPr="00B50DA6">
        <w:rPr>
          <w:rFonts w:ascii="Arial" w:hAnsi="Arial" w:cs="Arial"/>
          <w:sz w:val="22"/>
          <w:szCs w:val="22"/>
        </w:rPr>
        <w:t xml:space="preserve">serão recebidos provisoriamente, de forma sumária, no prazo de </w:t>
      </w:r>
      <w:r w:rsidR="0001535B" w:rsidRPr="00B50DA6">
        <w:rPr>
          <w:rFonts w:ascii="Arial" w:hAnsi="Arial" w:cs="Arial"/>
          <w:sz w:val="22"/>
          <w:szCs w:val="22"/>
        </w:rPr>
        <w:t>10</w:t>
      </w:r>
      <w:r w:rsidR="006970D7" w:rsidRPr="00B50DA6">
        <w:rPr>
          <w:rFonts w:ascii="Arial" w:hAnsi="Arial" w:cs="Arial"/>
          <w:sz w:val="22"/>
          <w:szCs w:val="22"/>
        </w:rPr>
        <w:t xml:space="preserve"> (</w:t>
      </w:r>
      <w:r w:rsidR="0001535B" w:rsidRPr="00B50DA6">
        <w:rPr>
          <w:rFonts w:ascii="Arial" w:hAnsi="Arial" w:cs="Arial"/>
          <w:sz w:val="22"/>
          <w:szCs w:val="22"/>
        </w:rPr>
        <w:t>dez</w:t>
      </w:r>
      <w:r w:rsidR="006970D7" w:rsidRPr="00B50DA6">
        <w:rPr>
          <w:rFonts w:ascii="Arial" w:hAnsi="Arial" w:cs="Arial"/>
          <w:sz w:val="22"/>
          <w:szCs w:val="22"/>
        </w:rPr>
        <w:t>) dias</w:t>
      </w:r>
      <w:r w:rsidR="0006179E" w:rsidRPr="00B50DA6">
        <w:rPr>
          <w:rFonts w:ascii="Arial" w:hAnsi="Arial" w:cs="Arial"/>
          <w:sz w:val="22"/>
          <w:szCs w:val="22"/>
        </w:rPr>
        <w:t xml:space="preserve">, contados a partir da </w:t>
      </w:r>
      <w:r w:rsidR="00B875A5" w:rsidRPr="00B50DA6">
        <w:rPr>
          <w:rFonts w:ascii="Arial" w:hAnsi="Arial" w:cs="Arial"/>
          <w:sz w:val="22"/>
          <w:szCs w:val="22"/>
        </w:rPr>
        <w:t>instalação</w:t>
      </w:r>
      <w:r w:rsidR="0006179E" w:rsidRPr="00B50DA6">
        <w:rPr>
          <w:rFonts w:ascii="Arial" w:hAnsi="Arial" w:cs="Arial"/>
          <w:sz w:val="22"/>
          <w:szCs w:val="22"/>
        </w:rPr>
        <w:t xml:space="preserve">, </w:t>
      </w:r>
      <w:r w:rsidR="006970D7" w:rsidRPr="00B50DA6">
        <w:rPr>
          <w:rFonts w:ascii="Arial" w:hAnsi="Arial" w:cs="Arial"/>
          <w:sz w:val="22"/>
          <w:szCs w:val="22"/>
        </w:rPr>
        <w:t xml:space="preserve">pelo(a) responsável pelo acompanhamento e fiscalização do </w:t>
      </w:r>
      <w:r w:rsidR="00D92AEA" w:rsidRPr="00B50DA6">
        <w:rPr>
          <w:rFonts w:ascii="Arial" w:hAnsi="Arial" w:cs="Arial"/>
          <w:sz w:val="22"/>
          <w:szCs w:val="22"/>
        </w:rPr>
        <w:t>ajuste</w:t>
      </w:r>
      <w:r w:rsidR="006970D7" w:rsidRPr="00B50DA6">
        <w:rPr>
          <w:rFonts w:ascii="Arial" w:hAnsi="Arial" w:cs="Arial"/>
          <w:sz w:val="22"/>
          <w:szCs w:val="22"/>
        </w:rPr>
        <w:t xml:space="preserve">, para efeito de posterior verificação de sua conformidade com as especificações constantes neste Termo de Referência e na proposta. </w:t>
      </w:r>
    </w:p>
    <w:p w14:paraId="72069873" w14:textId="77777777" w:rsidR="00F769F4" w:rsidRPr="00B50DA6" w:rsidRDefault="00F769F4" w:rsidP="00F769F4">
      <w:pPr>
        <w:pStyle w:val="PargrafodaLista"/>
        <w:spacing w:line="276" w:lineRule="auto"/>
        <w:ind w:left="1224"/>
        <w:jc w:val="both"/>
        <w:rPr>
          <w:rFonts w:ascii="Arial" w:hAnsi="Arial" w:cs="Arial"/>
          <w:sz w:val="22"/>
          <w:szCs w:val="22"/>
        </w:rPr>
      </w:pPr>
    </w:p>
    <w:p w14:paraId="397F9933"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poderão ser rejeitados, no todo ou em parte, quando em desacordo com as especificações constantes neste Termo de Referência e na proposta, devendo ser substituídos no prazo de 05 (cinco) dias</w:t>
      </w:r>
      <w:r w:rsidR="0001535B" w:rsidRPr="00B50DA6">
        <w:rPr>
          <w:rFonts w:ascii="Arial" w:hAnsi="Arial" w:cs="Arial"/>
          <w:sz w:val="22"/>
          <w:szCs w:val="22"/>
        </w:rPr>
        <w:t xml:space="preserve"> úteis</w:t>
      </w:r>
      <w:r w:rsidRPr="00B50DA6">
        <w:rPr>
          <w:rFonts w:ascii="Arial" w:hAnsi="Arial" w:cs="Arial"/>
          <w:sz w:val="22"/>
          <w:szCs w:val="22"/>
        </w:rPr>
        <w:t xml:space="preserve">, a contar da notificação da contratada, às suas custas, sem prejuízo da aplicação das penalidades. </w:t>
      </w:r>
    </w:p>
    <w:p w14:paraId="7B033EB9" w14:textId="77777777" w:rsidR="00F769F4" w:rsidRPr="00B50DA6" w:rsidRDefault="00F769F4" w:rsidP="00F769F4">
      <w:pPr>
        <w:pStyle w:val="PargrafodaLista"/>
        <w:rPr>
          <w:rFonts w:ascii="Arial" w:hAnsi="Arial" w:cs="Arial"/>
          <w:sz w:val="22"/>
          <w:szCs w:val="22"/>
        </w:rPr>
      </w:pPr>
    </w:p>
    <w:p w14:paraId="1089EE22"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serão recebidos definitivamente no prazo de 10 (dez) dias, contados do recebimento provisório, após a verificação da qualidade e quantidade do material e consequente aceitação mediante termo detalhado.</w:t>
      </w:r>
    </w:p>
    <w:p w14:paraId="779EF57F" w14:textId="77777777" w:rsidR="00F769F4" w:rsidRPr="00B50DA6" w:rsidRDefault="00F769F4" w:rsidP="00F769F4">
      <w:pPr>
        <w:pStyle w:val="PargrafodaLista"/>
        <w:rPr>
          <w:rFonts w:ascii="Arial" w:hAnsi="Arial" w:cs="Arial"/>
          <w:sz w:val="22"/>
          <w:szCs w:val="22"/>
        </w:rPr>
      </w:pPr>
    </w:p>
    <w:p w14:paraId="287C5AC2" w14:textId="168140C8" w:rsidR="006970D7" w:rsidRPr="00B50DA6" w:rsidRDefault="006970D7" w:rsidP="005875D2">
      <w:pPr>
        <w:pStyle w:val="PargrafodaLista"/>
        <w:numPr>
          <w:ilvl w:val="3"/>
          <w:numId w:val="8"/>
        </w:numPr>
        <w:spacing w:line="276" w:lineRule="auto"/>
        <w:jc w:val="both"/>
        <w:rPr>
          <w:rFonts w:ascii="Arial" w:hAnsi="Arial" w:cs="Arial"/>
          <w:sz w:val="22"/>
          <w:szCs w:val="22"/>
        </w:rPr>
      </w:pPr>
      <w:r w:rsidRPr="00B50DA6">
        <w:rPr>
          <w:rFonts w:ascii="Arial" w:hAnsi="Arial" w:cs="Arial"/>
          <w:sz w:val="22"/>
          <w:szCs w:val="22"/>
        </w:rPr>
        <w:t xml:space="preserve">Na hipótese de a verificação a que se refere o subitem anterior não ser procedida dentro do prazo fixado, reputar-se-á como realizada, consumando-se o recebimento definitivo no dia do esgotamento do prazo. </w:t>
      </w:r>
    </w:p>
    <w:p w14:paraId="45B28D62" w14:textId="77777777" w:rsidR="00315AA7" w:rsidRPr="00B50DA6" w:rsidRDefault="00315AA7" w:rsidP="006341C0">
      <w:pPr>
        <w:spacing w:line="276" w:lineRule="auto"/>
        <w:jc w:val="both"/>
        <w:rPr>
          <w:rFonts w:ascii="Arial" w:hAnsi="Arial" w:cs="Arial"/>
          <w:b/>
          <w:sz w:val="22"/>
          <w:szCs w:val="22"/>
        </w:rPr>
      </w:pPr>
    </w:p>
    <w:p w14:paraId="6BAB0F97" w14:textId="77777777" w:rsidR="00F769F4" w:rsidRPr="00B50DA6" w:rsidRDefault="00315AA7" w:rsidP="00A34C16">
      <w:pPr>
        <w:pStyle w:val="PargrafodaLista"/>
        <w:numPr>
          <w:ilvl w:val="0"/>
          <w:numId w:val="8"/>
        </w:numPr>
        <w:spacing w:line="276" w:lineRule="auto"/>
        <w:jc w:val="both"/>
        <w:rPr>
          <w:rFonts w:ascii="Arial" w:hAnsi="Arial" w:cs="Arial"/>
          <w:b/>
          <w:sz w:val="22"/>
          <w:szCs w:val="22"/>
        </w:rPr>
      </w:pPr>
      <w:r w:rsidRPr="00B50DA6">
        <w:rPr>
          <w:rFonts w:ascii="Arial" w:hAnsi="Arial" w:cs="Arial"/>
          <w:b/>
          <w:sz w:val="22"/>
          <w:szCs w:val="22"/>
          <w:u w:val="single"/>
        </w:rPr>
        <w:t xml:space="preserve">DA GESTÃO DO </w:t>
      </w:r>
      <w:r w:rsidR="00EA5126" w:rsidRPr="00B50DA6">
        <w:rPr>
          <w:rFonts w:ascii="Arial" w:hAnsi="Arial" w:cs="Arial"/>
          <w:b/>
          <w:sz w:val="22"/>
          <w:szCs w:val="22"/>
          <w:u w:val="single"/>
        </w:rPr>
        <w:t>AJUSTE</w:t>
      </w:r>
    </w:p>
    <w:p w14:paraId="32363C2B" w14:textId="77777777" w:rsidR="00F769F4" w:rsidRPr="00B50DA6" w:rsidRDefault="00315AA7"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O </w:t>
      </w:r>
      <w:r w:rsidR="00EA5126" w:rsidRPr="00B50DA6">
        <w:rPr>
          <w:rFonts w:ascii="Arial" w:hAnsi="Arial" w:cs="Arial"/>
          <w:sz w:val="22"/>
          <w:szCs w:val="22"/>
        </w:rPr>
        <w:t>ajuste</w:t>
      </w:r>
      <w:r w:rsidRPr="00B50DA6">
        <w:rPr>
          <w:rFonts w:ascii="Arial" w:hAnsi="Arial" w:cs="Arial"/>
          <w:sz w:val="22"/>
          <w:szCs w:val="22"/>
        </w:rPr>
        <w:t xml:space="preserve"> será gerido pelo Gestor de Contratos da Câmara Municipal e será fiscalizado pelo setor requisitante.</w:t>
      </w:r>
    </w:p>
    <w:p w14:paraId="00121241" w14:textId="77777777" w:rsidR="00F769F4" w:rsidRPr="00B50DA6" w:rsidRDefault="00F769F4" w:rsidP="00F769F4">
      <w:pPr>
        <w:pStyle w:val="PargrafodaLista"/>
        <w:spacing w:line="276" w:lineRule="auto"/>
        <w:ind w:left="792"/>
        <w:jc w:val="both"/>
        <w:rPr>
          <w:rFonts w:ascii="Arial" w:hAnsi="Arial" w:cs="Arial"/>
          <w:b/>
          <w:sz w:val="22"/>
          <w:szCs w:val="22"/>
        </w:rPr>
      </w:pPr>
    </w:p>
    <w:p w14:paraId="40095B07" w14:textId="65AF004E" w:rsidR="00A34C16" w:rsidRPr="00B50DA6" w:rsidRDefault="00A34C16"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A fiscalização </w:t>
      </w:r>
      <w:r w:rsidR="00795C06" w:rsidRPr="00B50DA6">
        <w:rPr>
          <w:rFonts w:ascii="Arial" w:hAnsi="Arial" w:cs="Arial"/>
          <w:sz w:val="22"/>
          <w:szCs w:val="22"/>
        </w:rPr>
        <w:t>exercida pela CONTRATANTE</w:t>
      </w:r>
      <w:r w:rsidRPr="00B50DA6">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41F5FB74" w14:textId="77777777" w:rsidR="00847D22" w:rsidRPr="00B50DA6" w:rsidRDefault="00847D22" w:rsidP="00A34C16">
      <w:pPr>
        <w:spacing w:line="276" w:lineRule="auto"/>
        <w:jc w:val="both"/>
        <w:rPr>
          <w:rFonts w:ascii="Arial" w:hAnsi="Arial" w:cs="Arial"/>
          <w:sz w:val="22"/>
          <w:szCs w:val="22"/>
        </w:rPr>
      </w:pPr>
    </w:p>
    <w:p w14:paraId="3CAD9D6E" w14:textId="77777777" w:rsidR="00F769F4" w:rsidRPr="00B50DA6" w:rsidRDefault="00315AA7" w:rsidP="00F769F4">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CRITÉRIOS DE MEDIÇÃO E PAGAMENTO</w:t>
      </w:r>
    </w:p>
    <w:p w14:paraId="04142302" w14:textId="77777777" w:rsidR="00F769F4" w:rsidRPr="00B50DA6" w:rsidRDefault="001E5D0E"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sz w:val="22"/>
          <w:szCs w:val="22"/>
        </w:rPr>
        <w:t xml:space="preserve">O pagamento será efetuado </w:t>
      </w:r>
      <w:r w:rsidR="0001535B" w:rsidRPr="00B50DA6">
        <w:rPr>
          <w:rFonts w:ascii="Arial" w:hAnsi="Arial" w:cs="Arial"/>
          <w:sz w:val="22"/>
          <w:szCs w:val="22"/>
        </w:rPr>
        <w:t xml:space="preserve">mensalmente, </w:t>
      </w:r>
      <w:r w:rsidRPr="00B50DA6">
        <w:rPr>
          <w:rFonts w:ascii="Arial" w:hAnsi="Arial" w:cs="Arial"/>
          <w:sz w:val="22"/>
          <w:szCs w:val="22"/>
        </w:rPr>
        <w:t xml:space="preserve">dentro de 10 (dez) dias corridos, após a </w:t>
      </w:r>
      <w:r w:rsidR="0001535B" w:rsidRPr="00B50DA6">
        <w:rPr>
          <w:rFonts w:ascii="Arial" w:hAnsi="Arial" w:cs="Arial"/>
          <w:sz w:val="22"/>
          <w:szCs w:val="22"/>
        </w:rPr>
        <w:t>aprovação</w:t>
      </w:r>
      <w:r w:rsidRPr="00B50DA6">
        <w:rPr>
          <w:rFonts w:ascii="Arial" w:hAnsi="Arial" w:cs="Arial"/>
          <w:sz w:val="22"/>
          <w:szCs w:val="22"/>
        </w:rPr>
        <w:t xml:space="preserve"> da correspondente nota fiscal/fatura, </w:t>
      </w:r>
      <w:r w:rsidR="0001535B" w:rsidRPr="00B50DA6">
        <w:rPr>
          <w:rFonts w:ascii="Arial" w:hAnsi="Arial" w:cs="Arial"/>
          <w:sz w:val="22"/>
          <w:szCs w:val="22"/>
        </w:rPr>
        <w:t>realizada pelo</w:t>
      </w:r>
      <w:r w:rsidRPr="00B50DA6">
        <w:rPr>
          <w:rFonts w:ascii="Arial" w:hAnsi="Arial" w:cs="Arial"/>
          <w:sz w:val="22"/>
          <w:szCs w:val="22"/>
        </w:rPr>
        <w:t xml:space="preserve"> Setor </w:t>
      </w:r>
      <w:r w:rsidR="00D92AEA" w:rsidRPr="00B50DA6">
        <w:rPr>
          <w:rFonts w:ascii="Arial" w:hAnsi="Arial" w:cs="Arial"/>
          <w:sz w:val="22"/>
          <w:szCs w:val="22"/>
        </w:rPr>
        <w:t>Requisitante.</w:t>
      </w:r>
    </w:p>
    <w:p w14:paraId="213B4428" w14:textId="0F2321E5" w:rsidR="001E5D0E" w:rsidRPr="00B50DA6" w:rsidRDefault="001E5D0E" w:rsidP="00F769F4">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lastRenderedPageBreak/>
        <w:t>O pagamento referente à entrega parcial do objeto</w:t>
      </w:r>
      <w:r w:rsidR="00DB5446" w:rsidRPr="00B50DA6">
        <w:rPr>
          <w:rFonts w:ascii="Arial" w:hAnsi="Arial" w:cs="Arial"/>
          <w:sz w:val="22"/>
          <w:szCs w:val="22"/>
        </w:rPr>
        <w:t>, se aplicável,</w:t>
      </w:r>
      <w:r w:rsidRPr="00B50DA6">
        <w:rPr>
          <w:rFonts w:ascii="Arial" w:hAnsi="Arial" w:cs="Arial"/>
          <w:sz w:val="22"/>
          <w:szCs w:val="22"/>
        </w:rPr>
        <w:t xml:space="preserve"> será efetuado dentro de 10 (dez) dias corridos após aquela, acompanhada da cor</w:t>
      </w:r>
      <w:r w:rsidR="00023EEB" w:rsidRPr="00B50DA6">
        <w:rPr>
          <w:rFonts w:ascii="Arial" w:hAnsi="Arial" w:cs="Arial"/>
          <w:sz w:val="22"/>
          <w:szCs w:val="22"/>
        </w:rPr>
        <w:t xml:space="preserve">respondente nota fiscal/fatura </w:t>
      </w:r>
      <w:r w:rsidRPr="00B50DA6">
        <w:rPr>
          <w:rFonts w:ascii="Arial" w:hAnsi="Arial" w:cs="Arial"/>
          <w:sz w:val="22"/>
          <w:szCs w:val="22"/>
        </w:rPr>
        <w:t xml:space="preserve">devidamente aprovada pelo Setor </w:t>
      </w:r>
      <w:r w:rsidR="00D92AEA" w:rsidRPr="00B50DA6">
        <w:rPr>
          <w:rFonts w:ascii="Arial" w:hAnsi="Arial" w:cs="Arial"/>
          <w:sz w:val="22"/>
          <w:szCs w:val="22"/>
        </w:rPr>
        <w:t>Requisitante.</w:t>
      </w:r>
    </w:p>
    <w:p w14:paraId="79B26B53" w14:textId="77777777" w:rsidR="00315AA7" w:rsidRPr="00B50DA6" w:rsidRDefault="00315AA7" w:rsidP="00315AA7">
      <w:pPr>
        <w:spacing w:line="276" w:lineRule="auto"/>
        <w:jc w:val="both"/>
        <w:rPr>
          <w:rFonts w:ascii="Arial" w:hAnsi="Arial" w:cs="Arial"/>
          <w:sz w:val="22"/>
          <w:szCs w:val="22"/>
        </w:rPr>
      </w:pPr>
    </w:p>
    <w:p w14:paraId="148C3681" w14:textId="77777777" w:rsidR="00F769F4"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Pr="00B50DA6" w:rsidRDefault="00F769F4" w:rsidP="00F769F4">
      <w:pPr>
        <w:pStyle w:val="PargrafodaLista"/>
        <w:spacing w:line="276" w:lineRule="auto"/>
        <w:ind w:left="792"/>
        <w:jc w:val="both"/>
        <w:rPr>
          <w:rFonts w:ascii="Arial" w:hAnsi="Arial" w:cs="Arial"/>
          <w:sz w:val="22"/>
          <w:szCs w:val="22"/>
        </w:rPr>
      </w:pPr>
    </w:p>
    <w:p w14:paraId="2C2DE7E8" w14:textId="6213AE5B" w:rsidR="00A34C16"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Deverão constar do documento fiscal, o Banco, o número da conta corrente e a agência bancária, sem os quais o pagamento ficará retido por falta de informação fundamental.</w:t>
      </w:r>
    </w:p>
    <w:p w14:paraId="7826896B" w14:textId="77777777" w:rsidR="00532DCC" w:rsidRPr="00B50DA6" w:rsidRDefault="00532DCC" w:rsidP="006341C0">
      <w:pPr>
        <w:spacing w:line="276" w:lineRule="auto"/>
        <w:jc w:val="both"/>
        <w:rPr>
          <w:rFonts w:ascii="Arial" w:hAnsi="Arial" w:cs="Arial"/>
          <w:sz w:val="22"/>
          <w:szCs w:val="22"/>
        </w:rPr>
      </w:pPr>
    </w:p>
    <w:p w14:paraId="7972BB6A" w14:textId="7840591B" w:rsidR="00532DCC" w:rsidRPr="00B50DA6" w:rsidRDefault="006E6A80" w:rsidP="006341C0">
      <w:pPr>
        <w:spacing w:line="276" w:lineRule="auto"/>
        <w:jc w:val="center"/>
        <w:rPr>
          <w:rFonts w:ascii="Arial" w:hAnsi="Arial" w:cs="Arial"/>
          <w:sz w:val="22"/>
          <w:szCs w:val="22"/>
        </w:rPr>
      </w:pPr>
      <w:r w:rsidRPr="00B50DA6">
        <w:rPr>
          <w:rFonts w:ascii="Arial" w:hAnsi="Arial" w:cs="Arial"/>
          <w:sz w:val="22"/>
          <w:szCs w:val="22"/>
        </w:rPr>
        <w:t>Santa Bárbara d’Oeste/SP</w:t>
      </w:r>
      <w:r w:rsidR="00023EEB" w:rsidRPr="00B50DA6">
        <w:rPr>
          <w:rFonts w:ascii="Arial" w:hAnsi="Arial" w:cs="Arial"/>
          <w:sz w:val="22"/>
          <w:szCs w:val="22"/>
        </w:rPr>
        <w:t xml:space="preserve">, </w:t>
      </w:r>
      <w:r w:rsidR="00632C80">
        <w:rPr>
          <w:rFonts w:ascii="Arial" w:hAnsi="Arial" w:cs="Arial"/>
          <w:sz w:val="22"/>
          <w:szCs w:val="22"/>
        </w:rPr>
        <w:t>08 de setembro</w:t>
      </w:r>
      <w:r w:rsidR="00B50DA6">
        <w:rPr>
          <w:rFonts w:ascii="Arial" w:hAnsi="Arial" w:cs="Arial"/>
          <w:sz w:val="22"/>
          <w:szCs w:val="22"/>
        </w:rPr>
        <w:t xml:space="preserve"> de 2025.</w:t>
      </w:r>
    </w:p>
    <w:p w14:paraId="418CC0ED" w14:textId="77777777" w:rsidR="00F61535" w:rsidRPr="00B50DA6" w:rsidRDefault="00F61535" w:rsidP="006341C0">
      <w:pPr>
        <w:spacing w:line="276" w:lineRule="auto"/>
        <w:jc w:val="center"/>
        <w:rPr>
          <w:rFonts w:ascii="Arial" w:hAnsi="Arial" w:cs="Arial"/>
          <w:sz w:val="22"/>
          <w:szCs w:val="22"/>
        </w:rPr>
      </w:pPr>
    </w:p>
    <w:p w14:paraId="4FD221D5" w14:textId="77777777" w:rsidR="00F61535" w:rsidRPr="00B50DA6" w:rsidRDefault="00F61535" w:rsidP="006341C0">
      <w:pPr>
        <w:spacing w:line="276" w:lineRule="auto"/>
        <w:jc w:val="center"/>
        <w:rPr>
          <w:rFonts w:ascii="Arial" w:hAnsi="Arial" w:cs="Arial"/>
          <w:sz w:val="22"/>
          <w:szCs w:val="22"/>
        </w:rPr>
      </w:pPr>
    </w:p>
    <w:p w14:paraId="38A5A81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elaboração do Termo de Referência:</w:t>
      </w:r>
    </w:p>
    <w:p w14:paraId="462EE0D6" w14:textId="0A2C1EF8" w:rsidR="00B50DA6" w:rsidRPr="00B50DA6" w:rsidRDefault="0092262D" w:rsidP="00B50DA6">
      <w:pPr>
        <w:jc w:val="center"/>
        <w:rPr>
          <w:rFonts w:ascii="Arial" w:hAnsi="Arial" w:cs="Arial"/>
          <w:b/>
          <w:sz w:val="22"/>
          <w:szCs w:val="22"/>
        </w:rPr>
      </w:pPr>
      <w:r>
        <w:rPr>
          <w:rFonts w:ascii="Arial" w:hAnsi="Arial" w:cs="Arial"/>
          <w:b/>
          <w:sz w:val="22"/>
          <w:szCs w:val="22"/>
        </w:rPr>
        <w:t>JOSÉ REINALDO OLIVEIRA MOURA</w:t>
      </w:r>
    </w:p>
    <w:p w14:paraId="0F744118" w14:textId="765CA083" w:rsidR="00B50DA6" w:rsidRDefault="0092262D" w:rsidP="00B50DA6">
      <w:pPr>
        <w:jc w:val="center"/>
        <w:rPr>
          <w:rFonts w:ascii="Arial" w:hAnsi="Arial" w:cs="Arial"/>
          <w:sz w:val="22"/>
          <w:szCs w:val="22"/>
        </w:rPr>
      </w:pPr>
      <w:r>
        <w:rPr>
          <w:rFonts w:ascii="Arial" w:hAnsi="Arial" w:cs="Arial"/>
          <w:sz w:val="22"/>
          <w:szCs w:val="22"/>
        </w:rPr>
        <w:t>Agente Administrativo</w:t>
      </w:r>
    </w:p>
    <w:p w14:paraId="624C4715" w14:textId="77777777" w:rsidR="00B50DA6" w:rsidRPr="00B50DA6" w:rsidRDefault="00B50DA6" w:rsidP="00B50DA6">
      <w:pPr>
        <w:jc w:val="center"/>
        <w:rPr>
          <w:rFonts w:ascii="Arial" w:hAnsi="Arial" w:cs="Arial"/>
          <w:sz w:val="22"/>
          <w:szCs w:val="22"/>
        </w:rPr>
      </w:pPr>
    </w:p>
    <w:p w14:paraId="79F1F6E7" w14:textId="77777777" w:rsidR="00B50DA6" w:rsidRPr="00B50DA6" w:rsidRDefault="00B50DA6" w:rsidP="00B50DA6">
      <w:pPr>
        <w:rPr>
          <w:rFonts w:ascii="Arial" w:hAnsi="Arial" w:cs="Arial"/>
          <w:sz w:val="22"/>
          <w:szCs w:val="22"/>
        </w:rPr>
      </w:pPr>
    </w:p>
    <w:p w14:paraId="5299FD2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revisão do Termo de Referência:</w:t>
      </w:r>
    </w:p>
    <w:p w14:paraId="78924132" w14:textId="263DB368" w:rsidR="00B50DA6" w:rsidRPr="00B50DA6" w:rsidRDefault="0092262D" w:rsidP="00B50DA6">
      <w:pPr>
        <w:jc w:val="center"/>
        <w:rPr>
          <w:rFonts w:ascii="Arial" w:hAnsi="Arial" w:cs="Arial"/>
          <w:b/>
          <w:sz w:val="22"/>
          <w:szCs w:val="22"/>
        </w:rPr>
      </w:pPr>
      <w:r>
        <w:rPr>
          <w:rFonts w:ascii="Arial" w:hAnsi="Arial" w:cs="Arial"/>
          <w:b/>
          <w:sz w:val="22"/>
          <w:szCs w:val="22"/>
        </w:rPr>
        <w:t>HENRIQUE C. DEMARCHI</w:t>
      </w:r>
    </w:p>
    <w:p w14:paraId="1DDC0E8E" w14:textId="5ED9967E" w:rsidR="00B50DA6" w:rsidRPr="00B50DA6" w:rsidRDefault="0092262D" w:rsidP="00B50DA6">
      <w:pPr>
        <w:jc w:val="center"/>
        <w:rPr>
          <w:rFonts w:ascii="Arial" w:hAnsi="Arial" w:cs="Arial"/>
          <w:bCs/>
          <w:sz w:val="22"/>
          <w:szCs w:val="22"/>
        </w:rPr>
      </w:pPr>
      <w:r>
        <w:rPr>
          <w:rFonts w:ascii="Arial" w:hAnsi="Arial" w:cs="Arial"/>
          <w:bCs/>
          <w:sz w:val="22"/>
          <w:szCs w:val="22"/>
        </w:rPr>
        <w:t>Diretor de Comunicação e Cerimonial</w:t>
      </w:r>
    </w:p>
    <w:p w14:paraId="592A7698" w14:textId="77777777" w:rsidR="001C1F38" w:rsidRDefault="001C1F38" w:rsidP="006341C0">
      <w:pPr>
        <w:spacing w:line="276" w:lineRule="auto"/>
        <w:jc w:val="center"/>
        <w:rPr>
          <w:rFonts w:ascii="Arial" w:hAnsi="Arial" w:cs="Arial"/>
          <w:b/>
          <w:sz w:val="22"/>
          <w:szCs w:val="22"/>
        </w:rPr>
      </w:pPr>
    </w:p>
    <w:p w14:paraId="37379AFC" w14:textId="77777777" w:rsidR="00D140B2" w:rsidRDefault="00D140B2" w:rsidP="006341C0">
      <w:pPr>
        <w:spacing w:line="276" w:lineRule="auto"/>
        <w:jc w:val="center"/>
        <w:rPr>
          <w:rFonts w:ascii="Arial" w:hAnsi="Arial" w:cs="Arial"/>
          <w:b/>
          <w:sz w:val="22"/>
          <w:szCs w:val="22"/>
        </w:rPr>
      </w:pPr>
    </w:p>
    <w:p w14:paraId="6B418DBC" w14:textId="77777777" w:rsidR="00D140B2" w:rsidRDefault="00D140B2" w:rsidP="006341C0">
      <w:pPr>
        <w:spacing w:line="276" w:lineRule="auto"/>
        <w:jc w:val="center"/>
        <w:rPr>
          <w:rFonts w:ascii="Arial" w:hAnsi="Arial" w:cs="Arial"/>
          <w:b/>
          <w:sz w:val="22"/>
          <w:szCs w:val="22"/>
        </w:rPr>
      </w:pPr>
    </w:p>
    <w:p w14:paraId="4CE75D7B" w14:textId="77777777" w:rsidR="00D140B2" w:rsidRDefault="00D140B2" w:rsidP="006341C0">
      <w:pPr>
        <w:spacing w:line="276" w:lineRule="auto"/>
        <w:jc w:val="center"/>
        <w:rPr>
          <w:rFonts w:ascii="Arial" w:hAnsi="Arial" w:cs="Arial"/>
          <w:b/>
          <w:sz w:val="22"/>
          <w:szCs w:val="22"/>
        </w:rPr>
      </w:pPr>
    </w:p>
    <w:p w14:paraId="62FA1F02" w14:textId="77777777" w:rsidR="00D140B2" w:rsidRDefault="00D140B2" w:rsidP="006341C0">
      <w:pPr>
        <w:spacing w:line="276" w:lineRule="auto"/>
        <w:jc w:val="center"/>
        <w:rPr>
          <w:rFonts w:ascii="Arial" w:hAnsi="Arial" w:cs="Arial"/>
          <w:b/>
          <w:sz w:val="22"/>
          <w:szCs w:val="22"/>
        </w:rPr>
      </w:pPr>
    </w:p>
    <w:p w14:paraId="30847C13" w14:textId="77777777" w:rsidR="00D140B2" w:rsidRDefault="00D140B2" w:rsidP="006341C0">
      <w:pPr>
        <w:spacing w:line="276" w:lineRule="auto"/>
        <w:jc w:val="center"/>
        <w:rPr>
          <w:rFonts w:ascii="Arial" w:hAnsi="Arial" w:cs="Arial"/>
          <w:b/>
          <w:sz w:val="22"/>
          <w:szCs w:val="22"/>
        </w:rPr>
      </w:pPr>
    </w:p>
    <w:p w14:paraId="6598B167" w14:textId="77777777" w:rsidR="00D140B2" w:rsidRDefault="00D140B2" w:rsidP="006341C0">
      <w:pPr>
        <w:spacing w:line="276" w:lineRule="auto"/>
        <w:jc w:val="center"/>
        <w:rPr>
          <w:rFonts w:ascii="Arial" w:hAnsi="Arial" w:cs="Arial"/>
          <w:b/>
          <w:sz w:val="22"/>
          <w:szCs w:val="22"/>
        </w:rPr>
      </w:pPr>
    </w:p>
    <w:p w14:paraId="2DDAA7B7" w14:textId="77777777" w:rsidR="00D140B2" w:rsidRDefault="00D140B2" w:rsidP="006341C0">
      <w:pPr>
        <w:spacing w:line="276" w:lineRule="auto"/>
        <w:jc w:val="center"/>
        <w:rPr>
          <w:rFonts w:ascii="Arial" w:hAnsi="Arial" w:cs="Arial"/>
          <w:b/>
          <w:sz w:val="22"/>
          <w:szCs w:val="22"/>
        </w:rPr>
      </w:pPr>
    </w:p>
    <w:p w14:paraId="3860F584" w14:textId="77777777" w:rsidR="00D140B2" w:rsidRDefault="00D140B2" w:rsidP="006341C0">
      <w:pPr>
        <w:spacing w:line="276" w:lineRule="auto"/>
        <w:jc w:val="center"/>
        <w:rPr>
          <w:rFonts w:ascii="Arial" w:hAnsi="Arial" w:cs="Arial"/>
          <w:b/>
          <w:sz w:val="22"/>
          <w:szCs w:val="22"/>
        </w:rPr>
      </w:pPr>
    </w:p>
    <w:p w14:paraId="7AB7A137" w14:textId="77777777" w:rsidR="00D140B2" w:rsidRDefault="00D140B2" w:rsidP="006341C0">
      <w:pPr>
        <w:spacing w:line="276" w:lineRule="auto"/>
        <w:jc w:val="center"/>
        <w:rPr>
          <w:rFonts w:ascii="Arial" w:hAnsi="Arial" w:cs="Arial"/>
          <w:b/>
          <w:sz w:val="22"/>
          <w:szCs w:val="22"/>
        </w:rPr>
      </w:pPr>
    </w:p>
    <w:p w14:paraId="71B0BA22" w14:textId="77777777" w:rsidR="00D140B2" w:rsidRDefault="00D140B2" w:rsidP="006341C0">
      <w:pPr>
        <w:spacing w:line="276" w:lineRule="auto"/>
        <w:jc w:val="center"/>
        <w:rPr>
          <w:rFonts w:ascii="Arial" w:hAnsi="Arial" w:cs="Arial"/>
          <w:b/>
          <w:sz w:val="22"/>
          <w:szCs w:val="22"/>
        </w:rPr>
      </w:pPr>
    </w:p>
    <w:p w14:paraId="23E18DA2" w14:textId="77777777" w:rsidR="00D140B2" w:rsidRDefault="00D140B2" w:rsidP="006341C0">
      <w:pPr>
        <w:spacing w:line="276" w:lineRule="auto"/>
        <w:jc w:val="center"/>
        <w:rPr>
          <w:rFonts w:ascii="Arial" w:hAnsi="Arial" w:cs="Arial"/>
          <w:b/>
          <w:sz w:val="22"/>
          <w:szCs w:val="22"/>
        </w:rPr>
      </w:pPr>
    </w:p>
    <w:p w14:paraId="1F034D41" w14:textId="77777777" w:rsidR="00D140B2" w:rsidRDefault="00D140B2" w:rsidP="006341C0">
      <w:pPr>
        <w:spacing w:line="276" w:lineRule="auto"/>
        <w:jc w:val="center"/>
        <w:rPr>
          <w:rFonts w:ascii="Arial" w:hAnsi="Arial" w:cs="Arial"/>
          <w:b/>
          <w:sz w:val="22"/>
          <w:szCs w:val="22"/>
        </w:rPr>
      </w:pPr>
    </w:p>
    <w:p w14:paraId="5CB78270" w14:textId="77777777" w:rsidR="00D140B2" w:rsidRDefault="00D140B2" w:rsidP="006341C0">
      <w:pPr>
        <w:spacing w:line="276" w:lineRule="auto"/>
        <w:jc w:val="center"/>
        <w:rPr>
          <w:rFonts w:ascii="Arial" w:hAnsi="Arial" w:cs="Arial"/>
          <w:b/>
          <w:sz w:val="22"/>
          <w:szCs w:val="22"/>
        </w:rPr>
      </w:pPr>
    </w:p>
    <w:p w14:paraId="0713FC00" w14:textId="77777777" w:rsidR="00D140B2" w:rsidRDefault="00D140B2" w:rsidP="006341C0">
      <w:pPr>
        <w:spacing w:line="276" w:lineRule="auto"/>
        <w:jc w:val="center"/>
        <w:rPr>
          <w:rFonts w:ascii="Arial" w:hAnsi="Arial" w:cs="Arial"/>
          <w:b/>
          <w:sz w:val="22"/>
          <w:szCs w:val="22"/>
        </w:rPr>
      </w:pPr>
    </w:p>
    <w:p w14:paraId="24B74266" w14:textId="77777777" w:rsidR="00D140B2" w:rsidRDefault="00D140B2" w:rsidP="006341C0">
      <w:pPr>
        <w:spacing w:line="276" w:lineRule="auto"/>
        <w:jc w:val="center"/>
        <w:rPr>
          <w:rFonts w:ascii="Arial" w:hAnsi="Arial" w:cs="Arial"/>
          <w:b/>
          <w:sz w:val="22"/>
          <w:szCs w:val="22"/>
        </w:rPr>
      </w:pPr>
    </w:p>
    <w:p w14:paraId="257B17F3" w14:textId="77777777" w:rsidR="00D140B2" w:rsidRDefault="00D140B2" w:rsidP="006341C0">
      <w:pPr>
        <w:spacing w:line="276" w:lineRule="auto"/>
        <w:jc w:val="center"/>
        <w:rPr>
          <w:rFonts w:ascii="Arial" w:hAnsi="Arial" w:cs="Arial"/>
          <w:b/>
          <w:sz w:val="22"/>
          <w:szCs w:val="22"/>
        </w:rPr>
      </w:pPr>
    </w:p>
    <w:p w14:paraId="7E529765" w14:textId="77777777" w:rsidR="00D140B2" w:rsidRDefault="00D140B2" w:rsidP="006341C0">
      <w:pPr>
        <w:spacing w:line="276" w:lineRule="auto"/>
        <w:jc w:val="center"/>
        <w:rPr>
          <w:rFonts w:ascii="Arial" w:hAnsi="Arial" w:cs="Arial"/>
          <w:b/>
          <w:sz w:val="22"/>
          <w:szCs w:val="22"/>
        </w:rPr>
      </w:pPr>
    </w:p>
    <w:p w14:paraId="418700E4" w14:textId="77777777" w:rsidR="00D140B2" w:rsidRDefault="00D140B2" w:rsidP="006341C0">
      <w:pPr>
        <w:spacing w:line="276" w:lineRule="auto"/>
        <w:jc w:val="center"/>
        <w:rPr>
          <w:rFonts w:ascii="Arial" w:hAnsi="Arial" w:cs="Arial"/>
          <w:b/>
          <w:sz w:val="22"/>
          <w:szCs w:val="22"/>
        </w:rPr>
      </w:pPr>
    </w:p>
    <w:p w14:paraId="733A06C3" w14:textId="77777777" w:rsidR="00D140B2" w:rsidRDefault="00D140B2" w:rsidP="006341C0">
      <w:pPr>
        <w:spacing w:line="276" w:lineRule="auto"/>
        <w:jc w:val="center"/>
        <w:rPr>
          <w:rFonts w:ascii="Arial" w:hAnsi="Arial" w:cs="Arial"/>
          <w:b/>
          <w:sz w:val="22"/>
          <w:szCs w:val="22"/>
        </w:rPr>
      </w:pPr>
    </w:p>
    <w:p w14:paraId="1422622D" w14:textId="77777777" w:rsidR="00D140B2" w:rsidRDefault="00D140B2" w:rsidP="006341C0">
      <w:pPr>
        <w:spacing w:line="276" w:lineRule="auto"/>
        <w:jc w:val="center"/>
        <w:rPr>
          <w:rFonts w:ascii="Arial" w:hAnsi="Arial" w:cs="Arial"/>
          <w:b/>
          <w:sz w:val="22"/>
          <w:szCs w:val="22"/>
        </w:rPr>
      </w:pPr>
    </w:p>
    <w:p w14:paraId="061D0B3A" w14:textId="77777777" w:rsidR="00D140B2" w:rsidRDefault="00D140B2" w:rsidP="006341C0">
      <w:pPr>
        <w:spacing w:line="276" w:lineRule="auto"/>
        <w:jc w:val="center"/>
        <w:rPr>
          <w:rFonts w:ascii="Arial" w:hAnsi="Arial" w:cs="Arial"/>
          <w:b/>
          <w:sz w:val="22"/>
          <w:szCs w:val="22"/>
        </w:rPr>
      </w:pPr>
    </w:p>
    <w:p w14:paraId="2344705C" w14:textId="25BB5081" w:rsidR="00D140B2" w:rsidRPr="00B50DA6" w:rsidRDefault="00D140B2" w:rsidP="006341C0">
      <w:pPr>
        <w:spacing w:line="276" w:lineRule="auto"/>
        <w:jc w:val="center"/>
        <w:rPr>
          <w:rFonts w:ascii="Arial" w:hAnsi="Arial" w:cs="Arial"/>
          <w:b/>
          <w:sz w:val="22"/>
          <w:szCs w:val="22"/>
        </w:rPr>
      </w:pPr>
      <w:r>
        <w:rPr>
          <w:rFonts w:ascii="Arial" w:hAnsi="Arial" w:cs="Arial"/>
          <w:b/>
          <w:sz w:val="22"/>
          <w:szCs w:val="22"/>
        </w:rPr>
        <w:lastRenderedPageBreak/>
        <w:t>ANEXO I</w:t>
      </w:r>
      <w:r w:rsidRPr="00D140B2">
        <w:rPr>
          <w:rFonts w:ascii="Arial" w:hAnsi="Arial" w:cs="Arial"/>
          <w:b/>
          <w:noProof/>
          <w:sz w:val="22"/>
          <w:szCs w:val="22"/>
        </w:rPr>
        <w:drawing>
          <wp:inline distT="0" distB="0" distL="0" distR="0" wp14:anchorId="07890CD6" wp14:editId="011535BD">
            <wp:extent cx="5518150" cy="3934757"/>
            <wp:effectExtent l="0" t="0" r="635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8150" cy="3934757"/>
                    </a:xfrm>
                    <a:prstGeom prst="rect">
                      <a:avLst/>
                    </a:prstGeom>
                  </pic:spPr>
                </pic:pic>
              </a:graphicData>
            </a:graphic>
          </wp:inline>
        </w:drawing>
      </w:r>
      <w:r w:rsidRPr="00D140B2">
        <w:rPr>
          <w:rFonts w:ascii="Arial" w:hAnsi="Arial" w:cs="Arial"/>
          <w:b/>
          <w:noProof/>
          <w:sz w:val="22"/>
          <w:szCs w:val="22"/>
        </w:rPr>
        <w:lastRenderedPageBreak/>
        <w:drawing>
          <wp:inline distT="0" distB="0" distL="0" distR="0" wp14:anchorId="7B42D588" wp14:editId="4E06C7DA">
            <wp:extent cx="4887007" cy="6525536"/>
            <wp:effectExtent l="0" t="0" r="889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87007" cy="6525536"/>
                    </a:xfrm>
                    <a:prstGeom prst="rect">
                      <a:avLst/>
                    </a:prstGeom>
                  </pic:spPr>
                </pic:pic>
              </a:graphicData>
            </a:graphic>
          </wp:inline>
        </w:drawing>
      </w:r>
      <w:r w:rsidRPr="00D140B2">
        <w:rPr>
          <w:rFonts w:ascii="Arial" w:hAnsi="Arial" w:cs="Arial"/>
          <w:b/>
          <w:noProof/>
          <w:sz w:val="22"/>
          <w:szCs w:val="22"/>
        </w:rPr>
        <w:lastRenderedPageBreak/>
        <w:drawing>
          <wp:inline distT="0" distB="0" distL="0" distR="0" wp14:anchorId="1C9A7750" wp14:editId="3838519F">
            <wp:extent cx="5518150" cy="4115823"/>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18150" cy="4115823"/>
                    </a:xfrm>
                    <a:prstGeom prst="rect">
                      <a:avLst/>
                    </a:prstGeom>
                  </pic:spPr>
                </pic:pic>
              </a:graphicData>
            </a:graphic>
          </wp:inline>
        </w:drawing>
      </w:r>
    </w:p>
    <w:sectPr w:rsidR="00D140B2" w:rsidRPr="00B50DA6" w:rsidSect="00D92AEA">
      <w:headerReference w:type="default" r:id="rId12"/>
      <w:footerReference w:type="default" r:id="rId13"/>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D140B2" w:rsidRDefault="00D140B2">
      <w:r>
        <w:separator/>
      </w:r>
    </w:p>
  </w:endnote>
  <w:endnote w:type="continuationSeparator" w:id="0">
    <w:p w14:paraId="1B404896" w14:textId="77777777" w:rsidR="00D140B2" w:rsidRDefault="00D1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D140B2" w:rsidRDefault="00D140B2">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D140B2" w:rsidRDefault="00D140B2">
      <w:r>
        <w:separator/>
      </w:r>
    </w:p>
  </w:footnote>
  <w:footnote w:type="continuationSeparator" w:id="0">
    <w:p w14:paraId="6D608F49" w14:textId="77777777" w:rsidR="00D140B2" w:rsidRDefault="00D1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FB5FE44" w:rsidR="00D140B2" w:rsidRDefault="00D140B2">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3E86778">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D140B2" w:rsidRPr="00972FB9" w:rsidRDefault="00D140B2"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D140B2" w:rsidRPr="00972FB9" w:rsidRDefault="00D140B2"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EAF97F0" w14:textId="77777777" w:rsidR="00D140B2" w:rsidRPr="00972FB9" w:rsidRDefault="00D140B2"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D140B2" w:rsidRPr="00972FB9" w:rsidRDefault="00D140B2"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42666085">
    <w:abstractNumId w:val="0"/>
  </w:num>
  <w:num w:numId="2" w16cid:durableId="1347832170">
    <w:abstractNumId w:val="5"/>
  </w:num>
  <w:num w:numId="3" w16cid:durableId="1042904824">
    <w:abstractNumId w:val="1"/>
  </w:num>
  <w:num w:numId="4" w16cid:durableId="1383676825">
    <w:abstractNumId w:val="7"/>
  </w:num>
  <w:num w:numId="5" w16cid:durableId="427240835">
    <w:abstractNumId w:val="3"/>
  </w:num>
  <w:num w:numId="6" w16cid:durableId="1977638107">
    <w:abstractNumId w:val="2"/>
  </w:num>
  <w:num w:numId="7" w16cid:durableId="693967957">
    <w:abstractNumId w:val="6"/>
  </w:num>
  <w:num w:numId="8" w16cid:durableId="2029288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23EEB"/>
    <w:rsid w:val="000306B1"/>
    <w:rsid w:val="00036457"/>
    <w:rsid w:val="00042AB2"/>
    <w:rsid w:val="000574A0"/>
    <w:rsid w:val="0006179E"/>
    <w:rsid w:val="000919E9"/>
    <w:rsid w:val="000936CD"/>
    <w:rsid w:val="000C58BA"/>
    <w:rsid w:val="000D3675"/>
    <w:rsid w:val="000D6122"/>
    <w:rsid w:val="000D72AE"/>
    <w:rsid w:val="000E75C5"/>
    <w:rsid w:val="001021D7"/>
    <w:rsid w:val="00107843"/>
    <w:rsid w:val="00116626"/>
    <w:rsid w:val="00164051"/>
    <w:rsid w:val="001B489A"/>
    <w:rsid w:val="001C1F38"/>
    <w:rsid w:val="001C3AAC"/>
    <w:rsid w:val="001E5D0E"/>
    <w:rsid w:val="00213336"/>
    <w:rsid w:val="0021431D"/>
    <w:rsid w:val="0021660A"/>
    <w:rsid w:val="0025228C"/>
    <w:rsid w:val="002578DF"/>
    <w:rsid w:val="00274E02"/>
    <w:rsid w:val="002A00EC"/>
    <w:rsid w:val="002A3ACF"/>
    <w:rsid w:val="002D68FD"/>
    <w:rsid w:val="002F1096"/>
    <w:rsid w:val="002F4AD5"/>
    <w:rsid w:val="00305520"/>
    <w:rsid w:val="00315AA7"/>
    <w:rsid w:val="003172AF"/>
    <w:rsid w:val="003351E0"/>
    <w:rsid w:val="003469F7"/>
    <w:rsid w:val="00397006"/>
    <w:rsid w:val="003B182F"/>
    <w:rsid w:val="003F5DA0"/>
    <w:rsid w:val="0043516D"/>
    <w:rsid w:val="004663F4"/>
    <w:rsid w:val="004B63C2"/>
    <w:rsid w:val="004C5431"/>
    <w:rsid w:val="00500935"/>
    <w:rsid w:val="005061C1"/>
    <w:rsid w:val="00511A44"/>
    <w:rsid w:val="00512E04"/>
    <w:rsid w:val="00521F41"/>
    <w:rsid w:val="005278F5"/>
    <w:rsid w:val="00532DCC"/>
    <w:rsid w:val="00540B3F"/>
    <w:rsid w:val="00563787"/>
    <w:rsid w:val="005726D3"/>
    <w:rsid w:val="005875D2"/>
    <w:rsid w:val="0059049B"/>
    <w:rsid w:val="005A1264"/>
    <w:rsid w:val="005A450E"/>
    <w:rsid w:val="005C3C36"/>
    <w:rsid w:val="005D2E6F"/>
    <w:rsid w:val="005F5669"/>
    <w:rsid w:val="005F7823"/>
    <w:rsid w:val="00611008"/>
    <w:rsid w:val="00632C80"/>
    <w:rsid w:val="006341C0"/>
    <w:rsid w:val="00687FF8"/>
    <w:rsid w:val="006970D7"/>
    <w:rsid w:val="006972C6"/>
    <w:rsid w:val="006C48BE"/>
    <w:rsid w:val="006D2A4E"/>
    <w:rsid w:val="006D3B77"/>
    <w:rsid w:val="006E2073"/>
    <w:rsid w:val="006E29FC"/>
    <w:rsid w:val="006E6A80"/>
    <w:rsid w:val="006F3A44"/>
    <w:rsid w:val="006F6A5E"/>
    <w:rsid w:val="00707856"/>
    <w:rsid w:val="00720FE8"/>
    <w:rsid w:val="007469D6"/>
    <w:rsid w:val="00746CA0"/>
    <w:rsid w:val="00765F11"/>
    <w:rsid w:val="00767F3A"/>
    <w:rsid w:val="007855B2"/>
    <w:rsid w:val="00795C06"/>
    <w:rsid w:val="007D3E71"/>
    <w:rsid w:val="007F3A53"/>
    <w:rsid w:val="00835F57"/>
    <w:rsid w:val="00840FE2"/>
    <w:rsid w:val="008441C4"/>
    <w:rsid w:val="00847D22"/>
    <w:rsid w:val="00863F87"/>
    <w:rsid w:val="00871374"/>
    <w:rsid w:val="00895D66"/>
    <w:rsid w:val="00897FB3"/>
    <w:rsid w:val="008A105F"/>
    <w:rsid w:val="008A4CBE"/>
    <w:rsid w:val="008D468E"/>
    <w:rsid w:val="00902694"/>
    <w:rsid w:val="00903EE1"/>
    <w:rsid w:val="00921874"/>
    <w:rsid w:val="0092262D"/>
    <w:rsid w:val="0093121E"/>
    <w:rsid w:val="0094480E"/>
    <w:rsid w:val="00960ED9"/>
    <w:rsid w:val="00983CEB"/>
    <w:rsid w:val="00984CCA"/>
    <w:rsid w:val="009960CF"/>
    <w:rsid w:val="00996981"/>
    <w:rsid w:val="009A33F7"/>
    <w:rsid w:val="009D11CA"/>
    <w:rsid w:val="009D3251"/>
    <w:rsid w:val="009E2F67"/>
    <w:rsid w:val="00A11A4F"/>
    <w:rsid w:val="00A15B2E"/>
    <w:rsid w:val="00A312C5"/>
    <w:rsid w:val="00A34C16"/>
    <w:rsid w:val="00A64AD2"/>
    <w:rsid w:val="00A66274"/>
    <w:rsid w:val="00A815A5"/>
    <w:rsid w:val="00A96C99"/>
    <w:rsid w:val="00AF0734"/>
    <w:rsid w:val="00AF51BD"/>
    <w:rsid w:val="00B06578"/>
    <w:rsid w:val="00B138E8"/>
    <w:rsid w:val="00B23622"/>
    <w:rsid w:val="00B50DA6"/>
    <w:rsid w:val="00B63358"/>
    <w:rsid w:val="00B7455E"/>
    <w:rsid w:val="00B875A5"/>
    <w:rsid w:val="00BD10CC"/>
    <w:rsid w:val="00C0119A"/>
    <w:rsid w:val="00C57EF6"/>
    <w:rsid w:val="00C81973"/>
    <w:rsid w:val="00C916D3"/>
    <w:rsid w:val="00CA7262"/>
    <w:rsid w:val="00CB5A2A"/>
    <w:rsid w:val="00CB6549"/>
    <w:rsid w:val="00CE7E80"/>
    <w:rsid w:val="00CF795C"/>
    <w:rsid w:val="00D10F6A"/>
    <w:rsid w:val="00D12407"/>
    <w:rsid w:val="00D140B2"/>
    <w:rsid w:val="00D17673"/>
    <w:rsid w:val="00D62861"/>
    <w:rsid w:val="00D764FF"/>
    <w:rsid w:val="00D765F5"/>
    <w:rsid w:val="00D90944"/>
    <w:rsid w:val="00D90EEE"/>
    <w:rsid w:val="00D92AEA"/>
    <w:rsid w:val="00DB1C02"/>
    <w:rsid w:val="00DB5446"/>
    <w:rsid w:val="00DD6542"/>
    <w:rsid w:val="00DE415E"/>
    <w:rsid w:val="00E055D2"/>
    <w:rsid w:val="00E10C77"/>
    <w:rsid w:val="00E159F1"/>
    <w:rsid w:val="00E16BAD"/>
    <w:rsid w:val="00E416BE"/>
    <w:rsid w:val="00E500DE"/>
    <w:rsid w:val="00E67FB1"/>
    <w:rsid w:val="00E768E8"/>
    <w:rsid w:val="00EA26DA"/>
    <w:rsid w:val="00EA5126"/>
    <w:rsid w:val="00EA5305"/>
    <w:rsid w:val="00ED29CD"/>
    <w:rsid w:val="00ED7BC7"/>
    <w:rsid w:val="00EE7D50"/>
    <w:rsid w:val="00F01F92"/>
    <w:rsid w:val="00F20F91"/>
    <w:rsid w:val="00F50922"/>
    <w:rsid w:val="00F61535"/>
    <w:rsid w:val="00F754FE"/>
    <w:rsid w:val="00F769F4"/>
    <w:rsid w:val="00F860C8"/>
    <w:rsid w:val="00FA04C3"/>
    <w:rsid w:val="00FA3774"/>
    <w:rsid w:val="00FB510F"/>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7BEC98FE-0655-49AE-AC0E-FD35863E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8F45FAB-47B3-4CC4-907C-F3FFB588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800</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7</cp:revision>
  <cp:lastPrinted>2024-04-15T14:30:00Z</cp:lastPrinted>
  <dcterms:created xsi:type="dcterms:W3CDTF">2025-09-02T14:09:00Z</dcterms:created>
  <dcterms:modified xsi:type="dcterms:W3CDTF">2025-10-08T12:35:00Z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