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C36" w:rsidRPr="0083448C" w:rsidRDefault="005C3C36" w:rsidP="000129E2">
      <w:pPr>
        <w:spacing w:line="276" w:lineRule="auto"/>
        <w:jc w:val="center"/>
        <w:rPr>
          <w:rFonts w:ascii="Calibri" w:hAnsi="Calibri" w:cs="Calibri"/>
          <w:b/>
          <w:sz w:val="22"/>
          <w:szCs w:val="22"/>
        </w:rPr>
      </w:pPr>
      <w:r w:rsidRPr="0083448C">
        <w:rPr>
          <w:rFonts w:ascii="Calibri" w:hAnsi="Calibri" w:cs="Calibri"/>
          <w:b/>
          <w:sz w:val="22"/>
          <w:szCs w:val="22"/>
        </w:rPr>
        <w:t xml:space="preserve">TERMO DE REFERÊNCIA </w:t>
      </w:r>
      <w:r w:rsidR="00042AB2" w:rsidRPr="0083448C">
        <w:rPr>
          <w:rFonts w:ascii="Calibri" w:hAnsi="Calibri" w:cs="Calibri"/>
          <w:b/>
          <w:sz w:val="22"/>
          <w:szCs w:val="22"/>
        </w:rPr>
        <w:t xml:space="preserve">nº </w:t>
      </w:r>
      <w:r w:rsidR="00505609">
        <w:rPr>
          <w:rFonts w:ascii="Calibri" w:hAnsi="Calibri" w:cs="Calibri"/>
          <w:b/>
          <w:sz w:val="22"/>
          <w:szCs w:val="22"/>
        </w:rPr>
        <w:t>28/2025</w:t>
      </w:r>
    </w:p>
    <w:p w:rsidR="00042AB2" w:rsidRPr="0083448C" w:rsidRDefault="00042AB2" w:rsidP="000129E2">
      <w:pPr>
        <w:spacing w:line="276" w:lineRule="auto"/>
        <w:jc w:val="center"/>
        <w:rPr>
          <w:rFonts w:ascii="Calibri" w:hAnsi="Calibri" w:cs="Calibri"/>
          <w:b/>
          <w:sz w:val="22"/>
          <w:szCs w:val="22"/>
        </w:rPr>
      </w:pPr>
      <w:r w:rsidRPr="0083448C">
        <w:rPr>
          <w:rFonts w:ascii="Calibri" w:hAnsi="Calibri" w:cs="Calibri"/>
          <w:b/>
          <w:sz w:val="22"/>
          <w:szCs w:val="22"/>
        </w:rPr>
        <w:t>(De acordo com Art. 6º, XXIII, da Lei 14.133/2021</w:t>
      </w:r>
      <w:proofErr w:type="gramStart"/>
      <w:r w:rsidRPr="0083448C">
        <w:rPr>
          <w:rFonts w:ascii="Calibri" w:hAnsi="Calibri" w:cs="Calibri"/>
          <w:b/>
          <w:sz w:val="22"/>
          <w:szCs w:val="22"/>
        </w:rPr>
        <w:t>)</w:t>
      </w:r>
      <w:proofErr w:type="gramEnd"/>
    </w:p>
    <w:p w:rsidR="005C3C36" w:rsidRPr="0083448C" w:rsidRDefault="005C3C36" w:rsidP="000129E2">
      <w:pPr>
        <w:spacing w:line="276" w:lineRule="auto"/>
        <w:rPr>
          <w:rFonts w:ascii="Calibri" w:hAnsi="Calibri" w:cs="Calibri"/>
          <w:sz w:val="22"/>
          <w:szCs w:val="22"/>
        </w:rPr>
      </w:pPr>
    </w:p>
    <w:p w:rsidR="000F5D71" w:rsidRPr="0083448C" w:rsidRDefault="000F5D71" w:rsidP="000129E2">
      <w:pPr>
        <w:spacing w:line="276" w:lineRule="auto"/>
        <w:rPr>
          <w:rFonts w:ascii="Calibri" w:hAnsi="Calibri" w:cs="Calibri"/>
          <w:b/>
          <w:sz w:val="22"/>
          <w:szCs w:val="22"/>
        </w:rPr>
      </w:pPr>
    </w:p>
    <w:p w:rsidR="003469F7" w:rsidRPr="0083448C" w:rsidRDefault="006D2A4E" w:rsidP="000129E2">
      <w:pPr>
        <w:spacing w:line="276" w:lineRule="auto"/>
        <w:rPr>
          <w:rFonts w:ascii="Calibri" w:hAnsi="Calibri" w:cs="Calibri"/>
          <w:b/>
          <w:sz w:val="22"/>
          <w:szCs w:val="22"/>
        </w:rPr>
      </w:pPr>
      <w:r w:rsidRPr="0083448C">
        <w:rPr>
          <w:rFonts w:ascii="Calibri" w:hAnsi="Calibri" w:cs="Calibri"/>
          <w:b/>
          <w:sz w:val="22"/>
          <w:szCs w:val="22"/>
        </w:rPr>
        <w:t>PROCESSO</w:t>
      </w:r>
      <w:r w:rsidR="006341C0" w:rsidRPr="0083448C">
        <w:rPr>
          <w:rFonts w:ascii="Calibri" w:hAnsi="Calibri" w:cs="Calibri"/>
          <w:b/>
          <w:sz w:val="22"/>
          <w:szCs w:val="22"/>
        </w:rPr>
        <w:t xml:space="preserve"> </w:t>
      </w:r>
      <w:r w:rsidRPr="0083448C">
        <w:rPr>
          <w:rFonts w:ascii="Calibri" w:hAnsi="Calibri" w:cs="Calibri"/>
          <w:b/>
          <w:sz w:val="22"/>
          <w:szCs w:val="22"/>
        </w:rPr>
        <w:t>N</w:t>
      </w:r>
      <w:r w:rsidR="006341C0" w:rsidRPr="0083448C">
        <w:rPr>
          <w:rFonts w:ascii="Calibri" w:hAnsi="Calibri" w:cs="Calibri"/>
          <w:b/>
          <w:sz w:val="22"/>
          <w:szCs w:val="22"/>
        </w:rPr>
        <w:t xml:space="preserve">º </w:t>
      </w:r>
      <w:r w:rsidR="00B63F6D">
        <w:rPr>
          <w:rFonts w:ascii="Calibri" w:hAnsi="Calibri" w:cs="Calibri"/>
          <w:b/>
          <w:sz w:val="22"/>
          <w:szCs w:val="22"/>
        </w:rPr>
        <w:t>2587</w:t>
      </w:r>
      <w:r w:rsidR="00B138E8" w:rsidRPr="0083448C">
        <w:rPr>
          <w:rFonts w:ascii="Calibri" w:hAnsi="Calibri" w:cs="Calibri"/>
          <w:b/>
          <w:sz w:val="22"/>
          <w:szCs w:val="22"/>
        </w:rPr>
        <w:t>/202</w:t>
      </w:r>
      <w:r w:rsidR="00B63F6D">
        <w:rPr>
          <w:rFonts w:ascii="Calibri" w:hAnsi="Calibri" w:cs="Calibri"/>
          <w:b/>
          <w:sz w:val="22"/>
          <w:szCs w:val="22"/>
        </w:rPr>
        <w:t>5</w:t>
      </w:r>
    </w:p>
    <w:p w:rsidR="00DA78C2" w:rsidRPr="0083448C" w:rsidRDefault="006D2A4E" w:rsidP="006332E4">
      <w:pPr>
        <w:jc w:val="both"/>
        <w:rPr>
          <w:rFonts w:ascii="Calibri" w:hAnsi="Calibri" w:cs="Calibri"/>
          <w:sz w:val="22"/>
          <w:szCs w:val="22"/>
          <w:shd w:val="clear" w:color="auto" w:fill="FFFFFF"/>
        </w:rPr>
      </w:pPr>
      <w:r w:rsidRPr="0083448C">
        <w:rPr>
          <w:rFonts w:ascii="Calibri" w:hAnsi="Calibri" w:cs="Calibri"/>
          <w:b/>
          <w:sz w:val="22"/>
          <w:szCs w:val="22"/>
        </w:rPr>
        <w:t>ASSUNTO</w:t>
      </w:r>
      <w:r w:rsidR="006341C0" w:rsidRPr="0083448C">
        <w:rPr>
          <w:rFonts w:ascii="Calibri" w:hAnsi="Calibri" w:cs="Calibri"/>
          <w:b/>
          <w:sz w:val="22"/>
          <w:szCs w:val="22"/>
        </w:rPr>
        <w:t>:</w:t>
      </w:r>
      <w:r w:rsidR="006332E4" w:rsidRPr="0083448C">
        <w:rPr>
          <w:rFonts w:ascii="Calibri" w:hAnsi="Calibri" w:cs="Calibri"/>
          <w:sz w:val="22"/>
          <w:szCs w:val="22"/>
          <w:shd w:val="clear" w:color="auto" w:fill="FFFFFF"/>
        </w:rPr>
        <w:t xml:space="preserve"> </w:t>
      </w:r>
      <w:r w:rsidR="00B76840" w:rsidRPr="0083448C">
        <w:rPr>
          <w:rFonts w:ascii="Calibri" w:hAnsi="Calibri" w:cs="Calibri"/>
          <w:sz w:val="22"/>
          <w:szCs w:val="22"/>
          <w:shd w:val="clear" w:color="auto" w:fill="FFFFFF"/>
        </w:rPr>
        <w:t xml:space="preserve">Contratação de </w:t>
      </w:r>
      <w:r w:rsidR="00564EE3" w:rsidRPr="0083448C">
        <w:rPr>
          <w:rFonts w:ascii="Calibri" w:hAnsi="Calibri" w:cs="Calibri"/>
          <w:sz w:val="22"/>
          <w:szCs w:val="22"/>
          <w:shd w:val="clear" w:color="auto" w:fill="FFFFFF"/>
        </w:rPr>
        <w:t>0</w:t>
      </w:r>
      <w:r w:rsidR="00B33A42" w:rsidRPr="0083448C">
        <w:rPr>
          <w:rFonts w:ascii="Calibri" w:hAnsi="Calibri" w:cs="Calibri"/>
          <w:sz w:val="22"/>
          <w:szCs w:val="22"/>
          <w:shd w:val="clear" w:color="auto" w:fill="FFFFFF"/>
        </w:rPr>
        <w:t xml:space="preserve">1 (uma) </w:t>
      </w:r>
      <w:r w:rsidR="006332E4" w:rsidRPr="0083448C">
        <w:rPr>
          <w:rFonts w:ascii="Calibri" w:hAnsi="Calibri" w:cs="Calibri"/>
          <w:sz w:val="22"/>
          <w:szCs w:val="22"/>
          <w:shd w:val="clear" w:color="auto" w:fill="FFFFFF"/>
        </w:rPr>
        <w:t xml:space="preserve">assinatura </w:t>
      </w:r>
      <w:r w:rsidR="00B33A42" w:rsidRPr="0083448C">
        <w:rPr>
          <w:rFonts w:ascii="Calibri" w:hAnsi="Calibri" w:cs="Calibri"/>
          <w:sz w:val="22"/>
          <w:szCs w:val="22"/>
          <w:shd w:val="clear" w:color="auto" w:fill="FFFFFF"/>
        </w:rPr>
        <w:t xml:space="preserve">anual do Periódico Técnico-Jurídico SLC – Solução em Licitações e Contratos, fornecido pela empresa SGP – SOLUÇÕES EM GESTÃO PÚBLICA LTDA, </w:t>
      </w:r>
      <w:r w:rsidR="006332E4" w:rsidRPr="0083448C">
        <w:rPr>
          <w:rFonts w:ascii="Calibri" w:hAnsi="Calibri" w:cs="Calibri"/>
          <w:sz w:val="22"/>
          <w:szCs w:val="22"/>
          <w:shd w:val="clear" w:color="auto" w:fill="FFFFFF"/>
        </w:rPr>
        <w:t>para a Câmara Municipal de Santa Bárbara d’Oeste.</w:t>
      </w:r>
    </w:p>
    <w:p w:rsidR="00576CBB" w:rsidRPr="0083448C" w:rsidRDefault="005C3C36" w:rsidP="004F3E4D">
      <w:pPr>
        <w:rPr>
          <w:rFonts w:ascii="Calibri" w:hAnsi="Calibri" w:cs="Calibri"/>
          <w:sz w:val="22"/>
          <w:szCs w:val="22"/>
        </w:rPr>
      </w:pPr>
      <w:r w:rsidRPr="0083448C">
        <w:rPr>
          <w:rFonts w:ascii="Calibri" w:hAnsi="Calibri" w:cs="Calibri"/>
          <w:b/>
          <w:sz w:val="22"/>
          <w:szCs w:val="22"/>
        </w:rPr>
        <w:t>Unidade Solicitante</w:t>
      </w:r>
      <w:r w:rsidRPr="0083448C">
        <w:rPr>
          <w:rFonts w:ascii="Calibri" w:hAnsi="Calibri" w:cs="Calibri"/>
          <w:sz w:val="22"/>
          <w:szCs w:val="22"/>
        </w:rPr>
        <w:t>:</w:t>
      </w:r>
      <w:r w:rsidR="00871374" w:rsidRPr="0083448C">
        <w:rPr>
          <w:rFonts w:ascii="Calibri" w:hAnsi="Calibri" w:cs="Calibri"/>
          <w:sz w:val="22"/>
          <w:szCs w:val="22"/>
        </w:rPr>
        <w:t xml:space="preserve"> </w:t>
      </w:r>
      <w:r w:rsidR="00B76840" w:rsidRPr="0083448C">
        <w:rPr>
          <w:rFonts w:ascii="Calibri" w:hAnsi="Calibri" w:cs="Calibri"/>
          <w:sz w:val="22"/>
          <w:szCs w:val="22"/>
        </w:rPr>
        <w:t>Diretoria Legislativa</w:t>
      </w:r>
      <w:r w:rsidR="006332E4" w:rsidRPr="0083448C">
        <w:rPr>
          <w:rFonts w:ascii="Calibri" w:hAnsi="Calibri" w:cs="Calibri"/>
          <w:sz w:val="22"/>
          <w:szCs w:val="22"/>
        </w:rPr>
        <w:t>.</w:t>
      </w:r>
    </w:p>
    <w:p w:rsidR="003469F7" w:rsidRPr="0083448C" w:rsidRDefault="003469F7" w:rsidP="004F3E4D">
      <w:pPr>
        <w:rPr>
          <w:rFonts w:ascii="Calibri" w:hAnsi="Calibri" w:cs="Calibri"/>
          <w:sz w:val="22"/>
          <w:szCs w:val="22"/>
        </w:rPr>
      </w:pPr>
      <w:r w:rsidRPr="0083448C">
        <w:rPr>
          <w:rFonts w:ascii="Calibri" w:hAnsi="Calibri" w:cs="Calibri"/>
          <w:b/>
          <w:sz w:val="22"/>
          <w:szCs w:val="22"/>
        </w:rPr>
        <w:t>Fundamento</w:t>
      </w:r>
      <w:r w:rsidRPr="0083448C">
        <w:rPr>
          <w:rFonts w:ascii="Calibri" w:hAnsi="Calibri" w:cs="Calibri"/>
          <w:sz w:val="22"/>
          <w:szCs w:val="22"/>
        </w:rPr>
        <w:t xml:space="preserve">: </w:t>
      </w:r>
      <w:r w:rsidR="004678EE" w:rsidRPr="0083448C">
        <w:rPr>
          <w:rFonts w:ascii="Calibri" w:hAnsi="Calibri" w:cs="Calibri"/>
          <w:sz w:val="22"/>
          <w:szCs w:val="22"/>
        </w:rPr>
        <w:t>Inexigibilidade</w:t>
      </w:r>
      <w:r w:rsidRPr="0083448C">
        <w:rPr>
          <w:rFonts w:ascii="Calibri" w:hAnsi="Calibri" w:cs="Calibri"/>
          <w:sz w:val="22"/>
          <w:szCs w:val="22"/>
        </w:rPr>
        <w:t xml:space="preserve"> [Art. </w:t>
      </w:r>
      <w:r w:rsidR="00F21ECB" w:rsidRPr="0083448C">
        <w:rPr>
          <w:rFonts w:ascii="Calibri" w:hAnsi="Calibri" w:cs="Calibri"/>
          <w:sz w:val="22"/>
          <w:szCs w:val="22"/>
        </w:rPr>
        <w:t>74, inciso I,</w:t>
      </w:r>
      <w:r w:rsidRPr="0083448C">
        <w:rPr>
          <w:rFonts w:ascii="Calibri" w:hAnsi="Calibri" w:cs="Calibri"/>
          <w:sz w:val="22"/>
          <w:szCs w:val="22"/>
        </w:rPr>
        <w:t xml:space="preserve"> da Lei 14.133/2021]</w:t>
      </w:r>
      <w:r w:rsidR="006332E4" w:rsidRPr="0083448C">
        <w:rPr>
          <w:rFonts w:ascii="Calibri" w:hAnsi="Calibri" w:cs="Calibri"/>
          <w:sz w:val="22"/>
          <w:szCs w:val="22"/>
        </w:rPr>
        <w:t>.</w:t>
      </w:r>
    </w:p>
    <w:p w:rsidR="00512E04" w:rsidRPr="0083448C" w:rsidRDefault="00512E04" w:rsidP="004F3E4D">
      <w:pPr>
        <w:rPr>
          <w:rFonts w:ascii="Calibri" w:hAnsi="Calibri" w:cs="Calibri"/>
          <w:sz w:val="22"/>
          <w:szCs w:val="22"/>
        </w:rPr>
      </w:pPr>
      <w:r w:rsidRPr="0083448C">
        <w:rPr>
          <w:rFonts w:ascii="Calibri" w:hAnsi="Calibri" w:cs="Calibri"/>
          <w:b/>
          <w:sz w:val="22"/>
          <w:szCs w:val="22"/>
        </w:rPr>
        <w:t>Valor Estimado</w:t>
      </w:r>
      <w:r w:rsidRPr="0083448C">
        <w:rPr>
          <w:rFonts w:ascii="Calibri" w:hAnsi="Calibri" w:cs="Calibri"/>
          <w:sz w:val="22"/>
          <w:szCs w:val="22"/>
        </w:rPr>
        <w:t>:</w:t>
      </w:r>
      <w:r w:rsidR="00AB32AD" w:rsidRPr="0083448C">
        <w:rPr>
          <w:rFonts w:ascii="Calibri" w:hAnsi="Calibri" w:cs="Calibri"/>
          <w:sz w:val="22"/>
          <w:szCs w:val="22"/>
        </w:rPr>
        <w:t xml:space="preserve"> </w:t>
      </w:r>
      <w:r w:rsidR="00AB32AD" w:rsidRPr="00B63F6D">
        <w:rPr>
          <w:rFonts w:ascii="Calibri" w:hAnsi="Calibri" w:cs="Calibri"/>
          <w:b/>
          <w:sz w:val="22"/>
          <w:szCs w:val="22"/>
        </w:rPr>
        <w:t xml:space="preserve">R$ </w:t>
      </w:r>
      <w:r w:rsidR="00B63F6D" w:rsidRPr="00B63F6D">
        <w:rPr>
          <w:rFonts w:ascii="Calibri" w:hAnsi="Calibri" w:cs="Calibri"/>
          <w:b/>
          <w:sz w:val="22"/>
          <w:szCs w:val="22"/>
        </w:rPr>
        <w:t>9.240,00 (</w:t>
      </w:r>
      <w:proofErr w:type="gramStart"/>
      <w:r w:rsidR="00B63F6D" w:rsidRPr="00B63F6D">
        <w:rPr>
          <w:rFonts w:ascii="Calibri" w:hAnsi="Calibri" w:cs="Calibri"/>
          <w:b/>
          <w:sz w:val="22"/>
          <w:szCs w:val="22"/>
        </w:rPr>
        <w:t>nove mil, duzentos e quarenta</w:t>
      </w:r>
      <w:proofErr w:type="gramEnd"/>
      <w:r w:rsidR="00B63F6D" w:rsidRPr="00B63F6D">
        <w:rPr>
          <w:rFonts w:ascii="Calibri" w:hAnsi="Calibri" w:cs="Calibri"/>
          <w:b/>
          <w:sz w:val="22"/>
          <w:szCs w:val="22"/>
        </w:rPr>
        <w:t xml:space="preserve"> reais)</w:t>
      </w:r>
    </w:p>
    <w:p w:rsidR="006D2A4E" w:rsidRPr="0083448C" w:rsidRDefault="006D2A4E" w:rsidP="00345967">
      <w:pPr>
        <w:rPr>
          <w:rFonts w:ascii="Calibri" w:hAnsi="Calibri" w:cs="Calibri"/>
          <w:sz w:val="22"/>
          <w:szCs w:val="22"/>
        </w:rPr>
      </w:pPr>
      <w:r w:rsidRPr="0083448C">
        <w:rPr>
          <w:rFonts w:ascii="Calibri" w:hAnsi="Calibri" w:cs="Calibri"/>
          <w:b/>
          <w:sz w:val="22"/>
          <w:szCs w:val="22"/>
        </w:rPr>
        <w:t>Elemento de despesa</w:t>
      </w:r>
      <w:r w:rsidRPr="0083448C">
        <w:rPr>
          <w:rFonts w:ascii="Calibri" w:hAnsi="Calibri" w:cs="Calibri"/>
          <w:sz w:val="22"/>
          <w:szCs w:val="22"/>
        </w:rPr>
        <w:t xml:space="preserve">: </w:t>
      </w:r>
      <w:r w:rsidR="00345967" w:rsidRPr="00345967">
        <w:rPr>
          <w:rFonts w:ascii="Calibri" w:hAnsi="Calibri" w:cs="Calibri"/>
          <w:sz w:val="22"/>
          <w:szCs w:val="22"/>
          <w:shd w:val="clear" w:color="auto" w:fill="FFFFFF"/>
        </w:rPr>
        <w:t>ficha</w:t>
      </w:r>
      <w:r w:rsidR="00345967">
        <w:rPr>
          <w:rFonts w:ascii="Calibri" w:hAnsi="Calibri" w:cs="Calibri"/>
          <w:sz w:val="22"/>
          <w:szCs w:val="22"/>
          <w:shd w:val="clear" w:color="auto" w:fill="FFFFFF"/>
        </w:rPr>
        <w:t xml:space="preserve"> </w:t>
      </w:r>
      <w:r w:rsidR="00345967" w:rsidRPr="00345967">
        <w:rPr>
          <w:rFonts w:ascii="Calibri" w:hAnsi="Calibri" w:cs="Calibri"/>
          <w:sz w:val="22"/>
          <w:szCs w:val="22"/>
          <w:shd w:val="clear" w:color="auto" w:fill="FFFFFF"/>
        </w:rPr>
        <w:t xml:space="preserve">nº.19 – 3.3.90.39.00 – outros serviços de terceiros – pessoa jurídica, </w:t>
      </w:r>
      <w:proofErr w:type="spellStart"/>
      <w:r w:rsidR="00345967" w:rsidRPr="00345967">
        <w:rPr>
          <w:rFonts w:ascii="Calibri" w:hAnsi="Calibri" w:cs="Calibri"/>
          <w:sz w:val="22"/>
          <w:szCs w:val="22"/>
          <w:shd w:val="clear" w:color="auto" w:fill="FFFFFF"/>
        </w:rPr>
        <w:t>subelemento</w:t>
      </w:r>
      <w:proofErr w:type="spellEnd"/>
      <w:r w:rsidR="00345967">
        <w:rPr>
          <w:rFonts w:ascii="Calibri" w:hAnsi="Calibri" w:cs="Calibri"/>
          <w:sz w:val="22"/>
          <w:szCs w:val="22"/>
          <w:shd w:val="clear" w:color="auto" w:fill="FFFFFF"/>
        </w:rPr>
        <w:t xml:space="preserve"> </w:t>
      </w:r>
      <w:r w:rsidR="00345967" w:rsidRPr="00345967">
        <w:rPr>
          <w:rFonts w:ascii="Calibri" w:hAnsi="Calibri" w:cs="Calibri"/>
          <w:sz w:val="22"/>
          <w:szCs w:val="22"/>
          <w:shd w:val="clear" w:color="auto" w:fill="FFFFFF"/>
        </w:rPr>
        <w:t>nº 01 – assinaturas de periódicos e anuidades.</w:t>
      </w:r>
      <w:bookmarkStart w:id="0" w:name="_GoBack"/>
      <w:bookmarkEnd w:id="0"/>
    </w:p>
    <w:p w:rsidR="00512E04" w:rsidRPr="0083448C" w:rsidRDefault="00512E04" w:rsidP="004F3E4D">
      <w:pPr>
        <w:rPr>
          <w:rFonts w:ascii="Calibri" w:hAnsi="Calibri" w:cs="Calibri"/>
          <w:sz w:val="22"/>
          <w:szCs w:val="22"/>
        </w:rPr>
      </w:pPr>
      <w:r w:rsidRPr="0083448C">
        <w:rPr>
          <w:rFonts w:ascii="Calibri" w:hAnsi="Calibri" w:cs="Calibri"/>
          <w:b/>
          <w:sz w:val="22"/>
          <w:szCs w:val="22"/>
        </w:rPr>
        <w:t>Tipo de ajuste</w:t>
      </w:r>
      <w:r w:rsidRPr="0083448C">
        <w:rPr>
          <w:rFonts w:ascii="Calibri" w:hAnsi="Calibri" w:cs="Calibri"/>
          <w:sz w:val="22"/>
          <w:szCs w:val="22"/>
        </w:rPr>
        <w:t xml:space="preserve">: </w:t>
      </w:r>
      <w:r w:rsidR="00A96353" w:rsidRPr="0083448C">
        <w:rPr>
          <w:rFonts w:ascii="Calibri" w:hAnsi="Calibri" w:cs="Calibri"/>
          <w:sz w:val="22"/>
          <w:szCs w:val="22"/>
        </w:rPr>
        <w:t>Nota de Empenho</w:t>
      </w:r>
      <w:r w:rsidR="002E586D" w:rsidRPr="0083448C">
        <w:rPr>
          <w:rFonts w:ascii="Calibri" w:hAnsi="Calibri" w:cs="Calibri"/>
          <w:sz w:val="22"/>
          <w:szCs w:val="22"/>
        </w:rPr>
        <w:t>.</w:t>
      </w:r>
    </w:p>
    <w:p w:rsidR="00ED7BC7" w:rsidRPr="0083448C" w:rsidRDefault="00795C06" w:rsidP="004F3E4D">
      <w:pPr>
        <w:rPr>
          <w:rFonts w:ascii="Calibri" w:hAnsi="Calibri" w:cs="Calibri"/>
          <w:sz w:val="22"/>
          <w:szCs w:val="22"/>
        </w:rPr>
      </w:pPr>
      <w:r w:rsidRPr="0083448C">
        <w:rPr>
          <w:rFonts w:ascii="Calibri" w:hAnsi="Calibri" w:cs="Calibri"/>
          <w:b/>
          <w:sz w:val="22"/>
          <w:szCs w:val="22"/>
        </w:rPr>
        <w:t>Permitida Subcontratação</w:t>
      </w:r>
      <w:r w:rsidRPr="0083448C">
        <w:rPr>
          <w:rFonts w:ascii="Calibri" w:hAnsi="Calibri" w:cs="Calibri"/>
          <w:sz w:val="22"/>
          <w:szCs w:val="22"/>
        </w:rPr>
        <w:t>: Não.</w:t>
      </w:r>
    </w:p>
    <w:p w:rsidR="00ED7BC7" w:rsidRPr="0083448C" w:rsidRDefault="00ED7BC7" w:rsidP="000129E2">
      <w:pPr>
        <w:spacing w:line="276" w:lineRule="auto"/>
        <w:rPr>
          <w:rFonts w:ascii="Calibri" w:hAnsi="Calibri" w:cs="Calibri"/>
          <w:sz w:val="22"/>
          <w:szCs w:val="22"/>
        </w:rPr>
      </w:pPr>
    </w:p>
    <w:p w:rsidR="00BD247C" w:rsidRPr="0083448C" w:rsidRDefault="00011DDB" w:rsidP="00BD247C">
      <w:pPr>
        <w:pStyle w:val="PargrafodaLista"/>
        <w:numPr>
          <w:ilvl w:val="0"/>
          <w:numId w:val="10"/>
        </w:numPr>
        <w:spacing w:line="276" w:lineRule="auto"/>
        <w:jc w:val="both"/>
        <w:rPr>
          <w:rFonts w:ascii="Calibri" w:hAnsi="Calibri" w:cs="Calibri"/>
          <w:b/>
          <w:sz w:val="22"/>
          <w:szCs w:val="22"/>
          <w:u w:val="single"/>
        </w:rPr>
      </w:pPr>
      <w:r w:rsidRPr="0083448C">
        <w:rPr>
          <w:rFonts w:ascii="Calibri" w:hAnsi="Calibri" w:cs="Calibri"/>
          <w:b/>
          <w:sz w:val="22"/>
          <w:szCs w:val="22"/>
          <w:u w:val="single"/>
        </w:rPr>
        <w:t>DA DEFINIÇÃO DO OBJETO</w:t>
      </w:r>
    </w:p>
    <w:p w:rsidR="00BD247C" w:rsidRPr="0083448C" w:rsidRDefault="00BD247C" w:rsidP="00BD247C">
      <w:pPr>
        <w:pStyle w:val="PargrafodaLista"/>
        <w:spacing w:line="276" w:lineRule="auto"/>
        <w:jc w:val="both"/>
        <w:rPr>
          <w:rFonts w:ascii="Calibri" w:hAnsi="Calibri" w:cs="Calibri"/>
          <w:b/>
          <w:sz w:val="22"/>
          <w:szCs w:val="22"/>
          <w:u w:val="single"/>
        </w:rPr>
      </w:pPr>
    </w:p>
    <w:p w:rsidR="00437FE3" w:rsidRPr="00505609" w:rsidRDefault="00011DDB" w:rsidP="00BD247C">
      <w:pPr>
        <w:pStyle w:val="PargrafodaLista"/>
        <w:numPr>
          <w:ilvl w:val="1"/>
          <w:numId w:val="6"/>
        </w:numPr>
        <w:spacing w:line="276" w:lineRule="auto"/>
        <w:jc w:val="both"/>
        <w:rPr>
          <w:rFonts w:ascii="Calibri" w:hAnsi="Calibri" w:cs="Calibri"/>
          <w:b/>
          <w:sz w:val="22"/>
          <w:szCs w:val="22"/>
          <w:u w:val="single"/>
        </w:rPr>
      </w:pPr>
      <w:r w:rsidRPr="0083448C">
        <w:rPr>
          <w:rFonts w:ascii="Calibri" w:hAnsi="Calibri" w:cs="Calibri"/>
          <w:sz w:val="22"/>
          <w:szCs w:val="22"/>
          <w:shd w:val="clear" w:color="auto" w:fill="FFFFFF"/>
        </w:rPr>
        <w:t>C</w:t>
      </w:r>
      <w:r w:rsidR="00642C07" w:rsidRPr="0083448C">
        <w:rPr>
          <w:rFonts w:ascii="Calibri" w:hAnsi="Calibri" w:cs="Calibri"/>
          <w:sz w:val="22"/>
          <w:szCs w:val="22"/>
          <w:shd w:val="clear" w:color="auto" w:fill="FFFFFF"/>
        </w:rPr>
        <w:t xml:space="preserve">ontratação </w:t>
      </w:r>
      <w:r w:rsidR="00564EE3" w:rsidRPr="0083448C">
        <w:rPr>
          <w:rFonts w:ascii="Calibri" w:hAnsi="Calibri" w:cs="Calibri"/>
          <w:sz w:val="22"/>
          <w:szCs w:val="22"/>
          <w:shd w:val="clear" w:color="auto" w:fill="FFFFFF"/>
        </w:rPr>
        <w:t>de 01 (uma) assinatura anual do Periódico Técnico-Jurídico SLC – Solução em Licitações e Contratos, fornecido pela empresa SGP – SOLUÇÕES EM GESTÃO PÚBLICA LTDA, para a Câmara Municipal de Santa Bárbara d’Oeste</w:t>
      </w:r>
      <w:r w:rsidR="00505609">
        <w:rPr>
          <w:rFonts w:ascii="Calibri" w:hAnsi="Calibri" w:cs="Calibri"/>
          <w:sz w:val="22"/>
          <w:szCs w:val="22"/>
          <w:shd w:val="clear" w:color="auto" w:fill="FFFFFF"/>
        </w:rPr>
        <w:t>;</w:t>
      </w:r>
    </w:p>
    <w:p w:rsidR="00505609" w:rsidRDefault="00505609" w:rsidP="00505609">
      <w:pPr>
        <w:pStyle w:val="PargrafodaLista"/>
        <w:numPr>
          <w:ilvl w:val="1"/>
          <w:numId w:val="6"/>
        </w:numPr>
        <w:spacing w:line="276" w:lineRule="auto"/>
        <w:jc w:val="both"/>
        <w:rPr>
          <w:rFonts w:ascii="Calibri" w:hAnsi="Calibri" w:cs="Calibri"/>
          <w:sz w:val="22"/>
          <w:szCs w:val="22"/>
        </w:rPr>
      </w:pPr>
      <w:r w:rsidRPr="00505609">
        <w:rPr>
          <w:rFonts w:ascii="Calibri" w:hAnsi="Calibri" w:cs="Calibri"/>
          <w:sz w:val="22"/>
          <w:szCs w:val="22"/>
        </w:rPr>
        <w:t xml:space="preserve">Cada assinatura compreende 12 (doze) periódicos impressos, entregues pelos correios no prazo máximo de 45 (quarenta e cinco) dias a contar do dia primeiro do respectivo mês da edição; ou 12 (doze) periódicos on-line, disponibilizados pela internet no prazo máximo de 15 (quinze) dias a contar do dia primeiro do respectivo mês da edição, mediante </w:t>
      </w:r>
      <w:proofErr w:type="spellStart"/>
      <w:r w:rsidRPr="00505609">
        <w:rPr>
          <w:rFonts w:ascii="Calibri" w:hAnsi="Calibri" w:cs="Calibri"/>
          <w:sz w:val="22"/>
          <w:szCs w:val="22"/>
        </w:rPr>
        <w:t>login</w:t>
      </w:r>
      <w:proofErr w:type="spellEnd"/>
      <w:r w:rsidRPr="00505609">
        <w:rPr>
          <w:rFonts w:ascii="Calibri" w:hAnsi="Calibri" w:cs="Calibri"/>
          <w:sz w:val="22"/>
          <w:szCs w:val="22"/>
        </w:rPr>
        <w:t xml:space="preserve"> e senha personalizada. O assinante dos periódicos impressos também poderá acessar o conteúdo das publicações via internet, com </w:t>
      </w:r>
      <w:proofErr w:type="spellStart"/>
      <w:r w:rsidRPr="00505609">
        <w:rPr>
          <w:rFonts w:ascii="Calibri" w:hAnsi="Calibri" w:cs="Calibri"/>
          <w:sz w:val="22"/>
          <w:szCs w:val="22"/>
        </w:rPr>
        <w:t>login</w:t>
      </w:r>
      <w:proofErr w:type="spellEnd"/>
      <w:r w:rsidRPr="00505609">
        <w:rPr>
          <w:rFonts w:ascii="Calibri" w:hAnsi="Calibri" w:cs="Calibri"/>
          <w:sz w:val="22"/>
          <w:szCs w:val="22"/>
        </w:rPr>
        <w:t xml:space="preserve"> e senha personalizada. O assinante dos periódicos on-line receberá pelos correios, ao término da respectiva assinatura,</w:t>
      </w:r>
      <w:proofErr w:type="gramStart"/>
      <w:r w:rsidRPr="00505609">
        <w:rPr>
          <w:rFonts w:ascii="Calibri" w:hAnsi="Calibri" w:cs="Calibri"/>
          <w:sz w:val="22"/>
          <w:szCs w:val="22"/>
        </w:rPr>
        <w:t xml:space="preserve">  </w:t>
      </w:r>
      <w:proofErr w:type="gramEnd"/>
      <w:r w:rsidRPr="00505609">
        <w:rPr>
          <w:rFonts w:ascii="Calibri" w:hAnsi="Calibri" w:cs="Calibri"/>
          <w:sz w:val="22"/>
          <w:szCs w:val="22"/>
        </w:rPr>
        <w:t>um PEN CARD com os 12 (doze) periódicos correspondentes ao período de sua assinatura no  formato PDF</w:t>
      </w:r>
      <w:r>
        <w:rPr>
          <w:rFonts w:ascii="Calibri" w:hAnsi="Calibri" w:cs="Calibri"/>
          <w:sz w:val="22"/>
          <w:szCs w:val="22"/>
        </w:rPr>
        <w:t>;</w:t>
      </w:r>
    </w:p>
    <w:p w:rsidR="00505609" w:rsidRPr="00505609" w:rsidRDefault="00505609" w:rsidP="00505609">
      <w:pPr>
        <w:pStyle w:val="PargrafodaLista"/>
        <w:numPr>
          <w:ilvl w:val="1"/>
          <w:numId w:val="6"/>
        </w:numPr>
        <w:spacing w:line="276" w:lineRule="auto"/>
        <w:jc w:val="both"/>
        <w:rPr>
          <w:rFonts w:ascii="Calibri" w:hAnsi="Calibri" w:cs="Calibri"/>
          <w:sz w:val="22"/>
          <w:szCs w:val="22"/>
        </w:rPr>
      </w:pPr>
      <w:r>
        <w:t>Com direito de 20 orientações escritas.</w:t>
      </w:r>
    </w:p>
    <w:p w:rsidR="00564EE3" w:rsidRPr="0083448C" w:rsidRDefault="00564EE3" w:rsidP="00564EE3">
      <w:pPr>
        <w:pStyle w:val="PargrafodaLista"/>
        <w:ind w:left="480"/>
        <w:jc w:val="both"/>
        <w:rPr>
          <w:rFonts w:ascii="Calibri" w:hAnsi="Calibri" w:cs="Calibri"/>
          <w:color w:val="0D0D0D"/>
          <w:sz w:val="22"/>
          <w:szCs w:val="22"/>
          <w:shd w:val="clear" w:color="auto" w:fill="FFFFFF"/>
        </w:rPr>
      </w:pPr>
    </w:p>
    <w:p w:rsidR="00FD4E20" w:rsidRPr="0083448C" w:rsidRDefault="001D0E26" w:rsidP="000129E2">
      <w:pPr>
        <w:pStyle w:val="PargrafodaLista"/>
        <w:numPr>
          <w:ilvl w:val="2"/>
          <w:numId w:val="6"/>
        </w:numPr>
        <w:spacing w:line="276" w:lineRule="auto"/>
        <w:jc w:val="both"/>
        <w:rPr>
          <w:rFonts w:ascii="Calibri" w:hAnsi="Calibri" w:cs="Calibri"/>
          <w:b/>
          <w:sz w:val="22"/>
          <w:szCs w:val="22"/>
          <w:u w:val="single"/>
        </w:rPr>
      </w:pPr>
      <w:r w:rsidRPr="0083448C">
        <w:rPr>
          <w:rFonts w:ascii="Calibri" w:hAnsi="Calibri" w:cs="Calibri"/>
          <w:b/>
          <w:sz w:val="22"/>
          <w:szCs w:val="22"/>
        </w:rPr>
        <w:t>Quantidade estimada:</w:t>
      </w:r>
      <w:r w:rsidRPr="0083448C">
        <w:rPr>
          <w:rFonts w:ascii="Calibri" w:hAnsi="Calibri" w:cs="Calibri"/>
          <w:sz w:val="22"/>
          <w:szCs w:val="22"/>
        </w:rPr>
        <w:t xml:space="preserve"> </w:t>
      </w:r>
    </w:p>
    <w:p w:rsidR="00564EE3" w:rsidRPr="0083448C" w:rsidRDefault="00564EE3" w:rsidP="00F919EC">
      <w:pPr>
        <w:pStyle w:val="PargrafodaLista"/>
        <w:spacing w:line="276" w:lineRule="auto"/>
        <w:jc w:val="both"/>
        <w:rPr>
          <w:rFonts w:ascii="Calibri" w:hAnsi="Calibri" w:cs="Calibri"/>
          <w:sz w:val="22"/>
          <w:szCs w:val="22"/>
        </w:rPr>
      </w:pPr>
    </w:p>
    <w:tbl>
      <w:tblPr>
        <w:tblStyle w:val="Tabelacomgrade"/>
        <w:tblW w:w="9073" w:type="dxa"/>
        <w:tblInd w:w="108" w:type="dxa"/>
        <w:tblLayout w:type="fixed"/>
        <w:tblLook w:val="04A0" w:firstRow="1" w:lastRow="0" w:firstColumn="1" w:lastColumn="0" w:noHBand="0" w:noVBand="1"/>
      </w:tblPr>
      <w:tblGrid>
        <w:gridCol w:w="709"/>
        <w:gridCol w:w="1276"/>
        <w:gridCol w:w="1559"/>
        <w:gridCol w:w="992"/>
        <w:gridCol w:w="709"/>
        <w:gridCol w:w="1276"/>
        <w:gridCol w:w="1276"/>
        <w:gridCol w:w="1276"/>
      </w:tblGrid>
      <w:tr w:rsidR="00CB37A9" w:rsidRPr="0083448C" w:rsidTr="00505609">
        <w:tc>
          <w:tcPr>
            <w:tcW w:w="709" w:type="dxa"/>
          </w:tcPr>
          <w:p w:rsidR="00CB37A9" w:rsidRPr="00505609" w:rsidRDefault="00CB37A9" w:rsidP="0078267A">
            <w:pPr>
              <w:pStyle w:val="PargrafodaLista"/>
              <w:spacing w:line="276" w:lineRule="auto"/>
              <w:ind w:left="0"/>
              <w:jc w:val="center"/>
              <w:rPr>
                <w:rFonts w:ascii="Calibri" w:hAnsi="Calibri" w:cs="Calibri"/>
                <w:b/>
              </w:rPr>
            </w:pPr>
            <w:r w:rsidRPr="00505609">
              <w:rPr>
                <w:rFonts w:ascii="Calibri" w:hAnsi="Calibri" w:cs="Calibri"/>
                <w:b/>
              </w:rPr>
              <w:t>Item</w:t>
            </w:r>
          </w:p>
        </w:tc>
        <w:tc>
          <w:tcPr>
            <w:tcW w:w="1276" w:type="dxa"/>
          </w:tcPr>
          <w:p w:rsidR="00CB37A9" w:rsidRPr="00505609" w:rsidRDefault="00CB37A9" w:rsidP="0078267A">
            <w:pPr>
              <w:pStyle w:val="PargrafodaLista"/>
              <w:spacing w:line="276" w:lineRule="auto"/>
              <w:ind w:left="0"/>
              <w:jc w:val="center"/>
              <w:rPr>
                <w:rFonts w:ascii="Calibri" w:hAnsi="Calibri" w:cs="Calibri"/>
                <w:b/>
              </w:rPr>
            </w:pPr>
            <w:r w:rsidRPr="00505609">
              <w:rPr>
                <w:rFonts w:ascii="Calibri" w:hAnsi="Calibri" w:cs="Calibri"/>
                <w:b/>
              </w:rPr>
              <w:t>Descrição</w:t>
            </w:r>
          </w:p>
        </w:tc>
        <w:tc>
          <w:tcPr>
            <w:tcW w:w="1559" w:type="dxa"/>
          </w:tcPr>
          <w:p w:rsidR="00CB37A9" w:rsidRPr="00505609" w:rsidRDefault="00CB37A9" w:rsidP="0078267A">
            <w:pPr>
              <w:pStyle w:val="PargrafodaLista"/>
              <w:spacing w:line="276" w:lineRule="auto"/>
              <w:ind w:left="0"/>
              <w:jc w:val="center"/>
              <w:rPr>
                <w:rFonts w:ascii="Calibri" w:hAnsi="Calibri" w:cs="Calibri"/>
                <w:b/>
              </w:rPr>
            </w:pPr>
            <w:r w:rsidRPr="00505609">
              <w:rPr>
                <w:rFonts w:ascii="Calibri" w:hAnsi="Calibri" w:cs="Calibri"/>
                <w:b/>
              </w:rPr>
              <w:t>Modalidade/</w:t>
            </w:r>
          </w:p>
          <w:p w:rsidR="00CB37A9" w:rsidRPr="00505609" w:rsidRDefault="00CB37A9" w:rsidP="0078267A">
            <w:pPr>
              <w:pStyle w:val="PargrafodaLista"/>
              <w:spacing w:line="276" w:lineRule="auto"/>
              <w:ind w:left="0"/>
              <w:jc w:val="center"/>
              <w:rPr>
                <w:rFonts w:ascii="Calibri" w:hAnsi="Calibri" w:cs="Calibri"/>
                <w:b/>
              </w:rPr>
            </w:pPr>
            <w:r w:rsidRPr="00505609">
              <w:rPr>
                <w:rFonts w:ascii="Calibri" w:hAnsi="Calibri" w:cs="Calibri"/>
                <w:b/>
              </w:rPr>
              <w:t>Disponibilidade</w:t>
            </w:r>
          </w:p>
        </w:tc>
        <w:tc>
          <w:tcPr>
            <w:tcW w:w="992" w:type="dxa"/>
          </w:tcPr>
          <w:p w:rsidR="00CB37A9" w:rsidRPr="00505609" w:rsidRDefault="00CB37A9" w:rsidP="0078267A">
            <w:pPr>
              <w:pStyle w:val="PargrafodaLista"/>
              <w:spacing w:line="276" w:lineRule="auto"/>
              <w:ind w:left="0"/>
              <w:jc w:val="center"/>
              <w:rPr>
                <w:rFonts w:ascii="Calibri" w:hAnsi="Calibri" w:cs="Calibri"/>
                <w:b/>
              </w:rPr>
            </w:pPr>
            <w:r w:rsidRPr="00505609">
              <w:rPr>
                <w:rFonts w:ascii="Calibri" w:hAnsi="Calibri" w:cs="Calibri"/>
                <w:b/>
              </w:rPr>
              <w:t>Unidade de Medida</w:t>
            </w:r>
          </w:p>
        </w:tc>
        <w:tc>
          <w:tcPr>
            <w:tcW w:w="709" w:type="dxa"/>
          </w:tcPr>
          <w:p w:rsidR="00CB37A9" w:rsidRPr="00505609" w:rsidRDefault="00CB37A9" w:rsidP="0078267A">
            <w:pPr>
              <w:pStyle w:val="PargrafodaLista"/>
              <w:spacing w:line="276" w:lineRule="auto"/>
              <w:ind w:left="0"/>
              <w:jc w:val="center"/>
              <w:rPr>
                <w:rFonts w:ascii="Calibri" w:hAnsi="Calibri" w:cs="Calibri"/>
                <w:b/>
              </w:rPr>
            </w:pPr>
            <w:proofErr w:type="spellStart"/>
            <w:r w:rsidRPr="00505609">
              <w:rPr>
                <w:rFonts w:ascii="Calibri" w:hAnsi="Calibri" w:cs="Calibri"/>
                <w:b/>
              </w:rPr>
              <w:t>Qtde</w:t>
            </w:r>
            <w:proofErr w:type="spellEnd"/>
            <w:r w:rsidR="006A4919" w:rsidRPr="00505609">
              <w:rPr>
                <w:rFonts w:ascii="Calibri" w:hAnsi="Calibri" w:cs="Calibri"/>
                <w:b/>
              </w:rPr>
              <w:t>.</w:t>
            </w:r>
          </w:p>
        </w:tc>
        <w:tc>
          <w:tcPr>
            <w:tcW w:w="1276" w:type="dxa"/>
          </w:tcPr>
          <w:p w:rsidR="00CB37A9" w:rsidRPr="00505609" w:rsidRDefault="00CB37A9" w:rsidP="0078267A">
            <w:pPr>
              <w:pStyle w:val="PargrafodaLista"/>
              <w:spacing w:line="276" w:lineRule="auto"/>
              <w:ind w:left="0"/>
              <w:jc w:val="center"/>
              <w:rPr>
                <w:rStyle w:val="markedcontent"/>
                <w:rFonts w:ascii="Calibri" w:hAnsi="Calibri" w:cs="Calibri"/>
                <w:b/>
              </w:rPr>
            </w:pPr>
            <w:r w:rsidRPr="00505609">
              <w:rPr>
                <w:rStyle w:val="markedcontent"/>
                <w:rFonts w:ascii="Calibri" w:hAnsi="Calibri" w:cs="Calibri"/>
                <w:b/>
              </w:rPr>
              <w:t>Valor Unitário</w:t>
            </w:r>
          </w:p>
        </w:tc>
        <w:tc>
          <w:tcPr>
            <w:tcW w:w="1276" w:type="dxa"/>
          </w:tcPr>
          <w:p w:rsidR="00CB37A9" w:rsidRPr="00505609" w:rsidRDefault="00CB37A9" w:rsidP="0078267A">
            <w:pPr>
              <w:pStyle w:val="PargrafodaLista"/>
              <w:spacing w:line="276" w:lineRule="auto"/>
              <w:ind w:left="0"/>
              <w:jc w:val="center"/>
              <w:rPr>
                <w:rStyle w:val="markedcontent"/>
                <w:rFonts w:ascii="Calibri" w:hAnsi="Calibri" w:cs="Calibri"/>
                <w:b/>
              </w:rPr>
            </w:pPr>
            <w:r w:rsidRPr="00505609">
              <w:rPr>
                <w:rStyle w:val="markedcontent"/>
                <w:rFonts w:ascii="Calibri" w:hAnsi="Calibri" w:cs="Calibri"/>
                <w:b/>
              </w:rPr>
              <w:t>Desconto</w:t>
            </w:r>
          </w:p>
          <w:p w:rsidR="00CB37A9" w:rsidRPr="00505609" w:rsidRDefault="00CB37A9" w:rsidP="0078267A">
            <w:pPr>
              <w:pStyle w:val="PargrafodaLista"/>
              <w:spacing w:line="276" w:lineRule="auto"/>
              <w:ind w:left="0"/>
              <w:jc w:val="center"/>
              <w:rPr>
                <w:rStyle w:val="markedcontent"/>
                <w:rFonts w:ascii="Calibri" w:hAnsi="Calibri" w:cs="Calibri"/>
                <w:b/>
              </w:rPr>
            </w:pPr>
          </w:p>
        </w:tc>
        <w:tc>
          <w:tcPr>
            <w:tcW w:w="1276" w:type="dxa"/>
          </w:tcPr>
          <w:p w:rsidR="00CB37A9" w:rsidRPr="00505609" w:rsidRDefault="00CB37A9" w:rsidP="0078267A">
            <w:pPr>
              <w:pStyle w:val="PargrafodaLista"/>
              <w:spacing w:line="276" w:lineRule="auto"/>
              <w:ind w:left="0"/>
              <w:jc w:val="center"/>
              <w:rPr>
                <w:rStyle w:val="markedcontent"/>
                <w:rFonts w:ascii="Calibri" w:hAnsi="Calibri" w:cs="Calibri"/>
                <w:b/>
              </w:rPr>
            </w:pPr>
            <w:r w:rsidRPr="00505609">
              <w:rPr>
                <w:rStyle w:val="markedcontent"/>
                <w:rFonts w:ascii="Calibri" w:hAnsi="Calibri" w:cs="Calibri"/>
                <w:b/>
              </w:rPr>
              <w:t>Valor Total</w:t>
            </w:r>
          </w:p>
        </w:tc>
      </w:tr>
      <w:tr w:rsidR="00CB37A9" w:rsidRPr="0083448C" w:rsidTr="00505609">
        <w:trPr>
          <w:trHeight w:val="392"/>
        </w:trPr>
        <w:tc>
          <w:tcPr>
            <w:tcW w:w="709" w:type="dxa"/>
          </w:tcPr>
          <w:p w:rsidR="00CB37A9" w:rsidRPr="0083448C" w:rsidRDefault="00CB37A9" w:rsidP="0078267A">
            <w:pPr>
              <w:pStyle w:val="PargrafodaLista"/>
              <w:spacing w:line="276" w:lineRule="auto"/>
              <w:ind w:left="0"/>
              <w:jc w:val="center"/>
              <w:rPr>
                <w:rFonts w:ascii="Calibri" w:hAnsi="Calibri" w:cs="Calibri"/>
                <w:szCs w:val="22"/>
                <w:shd w:val="clear" w:color="auto" w:fill="FFFFFF"/>
              </w:rPr>
            </w:pPr>
          </w:p>
          <w:p w:rsidR="00CB37A9" w:rsidRPr="0083448C" w:rsidRDefault="00CB37A9" w:rsidP="0078267A">
            <w:pPr>
              <w:pStyle w:val="PargrafodaLista"/>
              <w:spacing w:line="276" w:lineRule="auto"/>
              <w:ind w:left="0"/>
              <w:jc w:val="center"/>
              <w:rPr>
                <w:rFonts w:ascii="Calibri" w:hAnsi="Calibri" w:cs="Calibri"/>
                <w:szCs w:val="22"/>
                <w:shd w:val="clear" w:color="auto" w:fill="FFFFFF"/>
              </w:rPr>
            </w:pPr>
          </w:p>
          <w:p w:rsidR="00A83226" w:rsidRPr="0083448C" w:rsidRDefault="00A83226" w:rsidP="0078267A">
            <w:pPr>
              <w:pStyle w:val="PargrafodaLista"/>
              <w:spacing w:line="276" w:lineRule="auto"/>
              <w:ind w:left="0"/>
              <w:jc w:val="center"/>
              <w:rPr>
                <w:rFonts w:ascii="Calibri" w:hAnsi="Calibri" w:cs="Calibri"/>
                <w:szCs w:val="22"/>
                <w:shd w:val="clear" w:color="auto" w:fill="FFFFFF"/>
              </w:rPr>
            </w:pPr>
          </w:p>
          <w:p w:rsidR="00CB37A9" w:rsidRPr="0083448C" w:rsidRDefault="00CB37A9" w:rsidP="0078267A">
            <w:pPr>
              <w:pStyle w:val="PargrafodaLista"/>
              <w:spacing w:line="276" w:lineRule="auto"/>
              <w:ind w:left="0"/>
              <w:jc w:val="center"/>
              <w:rPr>
                <w:rFonts w:ascii="Calibri" w:hAnsi="Calibri" w:cs="Calibri"/>
                <w:szCs w:val="22"/>
                <w:shd w:val="clear" w:color="auto" w:fill="FFFFFF"/>
              </w:rPr>
            </w:pPr>
            <w:proofErr w:type="gramStart"/>
            <w:r w:rsidRPr="0083448C">
              <w:rPr>
                <w:rFonts w:ascii="Calibri" w:hAnsi="Calibri" w:cs="Calibri"/>
                <w:szCs w:val="22"/>
                <w:shd w:val="clear" w:color="auto" w:fill="FFFFFF"/>
              </w:rPr>
              <w:t>1</w:t>
            </w:r>
            <w:proofErr w:type="gramEnd"/>
          </w:p>
        </w:tc>
        <w:tc>
          <w:tcPr>
            <w:tcW w:w="1276" w:type="dxa"/>
          </w:tcPr>
          <w:p w:rsidR="00A83226" w:rsidRPr="00505609" w:rsidRDefault="00746C59" w:rsidP="0078267A">
            <w:pPr>
              <w:pStyle w:val="PargrafodaLista"/>
              <w:spacing w:line="276" w:lineRule="auto"/>
              <w:ind w:left="0"/>
              <w:jc w:val="center"/>
              <w:rPr>
                <w:rStyle w:val="markedcontent"/>
                <w:rFonts w:ascii="Calibri" w:hAnsi="Calibri" w:cs="Calibri"/>
                <w:sz w:val="18"/>
                <w:szCs w:val="18"/>
              </w:rPr>
            </w:pPr>
            <w:r w:rsidRPr="00505609">
              <w:rPr>
                <w:rStyle w:val="markedcontent"/>
                <w:rFonts w:ascii="Calibri" w:hAnsi="Calibri" w:cs="Calibri"/>
                <w:sz w:val="18"/>
                <w:szCs w:val="18"/>
              </w:rPr>
              <w:t>Periódico</w:t>
            </w:r>
          </w:p>
          <w:p w:rsidR="00CB37A9" w:rsidRDefault="00CB37A9" w:rsidP="0078267A">
            <w:pPr>
              <w:pStyle w:val="PargrafodaLista"/>
              <w:spacing w:line="276" w:lineRule="auto"/>
              <w:ind w:left="0"/>
              <w:jc w:val="center"/>
              <w:rPr>
                <w:rStyle w:val="markedcontent"/>
                <w:rFonts w:ascii="Calibri" w:hAnsi="Calibri" w:cs="Calibri"/>
                <w:b/>
                <w:sz w:val="18"/>
                <w:szCs w:val="18"/>
              </w:rPr>
            </w:pPr>
            <w:r w:rsidRPr="00505609">
              <w:rPr>
                <w:rStyle w:val="markedcontent"/>
                <w:rFonts w:ascii="Calibri" w:hAnsi="Calibri" w:cs="Calibri"/>
                <w:sz w:val="18"/>
                <w:szCs w:val="18"/>
              </w:rPr>
              <w:t>SLC – Solução em Licitações e</w:t>
            </w:r>
            <w:r w:rsidRPr="00505609">
              <w:rPr>
                <w:rFonts w:ascii="Calibri" w:hAnsi="Calibri" w:cs="Calibri"/>
                <w:sz w:val="18"/>
                <w:szCs w:val="18"/>
              </w:rPr>
              <w:br/>
            </w:r>
            <w:r w:rsidRPr="00505609">
              <w:rPr>
                <w:rStyle w:val="markedcontent"/>
                <w:rFonts w:ascii="Calibri" w:hAnsi="Calibri" w:cs="Calibri"/>
                <w:sz w:val="18"/>
                <w:szCs w:val="18"/>
              </w:rPr>
              <w:t xml:space="preserve">Contratos – </w:t>
            </w:r>
            <w:r w:rsidRPr="00505609">
              <w:rPr>
                <w:rStyle w:val="markedcontent"/>
                <w:rFonts w:ascii="Calibri" w:hAnsi="Calibri" w:cs="Calibri"/>
                <w:b/>
                <w:sz w:val="18"/>
                <w:szCs w:val="18"/>
              </w:rPr>
              <w:t>IMPRESSO</w:t>
            </w:r>
            <w:r w:rsidR="00505609">
              <w:rPr>
                <w:rStyle w:val="markedcontent"/>
                <w:rFonts w:ascii="Calibri" w:hAnsi="Calibri" w:cs="Calibri"/>
                <w:b/>
                <w:sz w:val="18"/>
                <w:szCs w:val="18"/>
              </w:rPr>
              <w:t xml:space="preserve"> – </w:t>
            </w:r>
          </w:p>
          <w:p w:rsidR="00505609" w:rsidRPr="00505609" w:rsidRDefault="00505609" w:rsidP="0078267A">
            <w:pPr>
              <w:pStyle w:val="PargrafodaLista"/>
              <w:spacing w:line="276" w:lineRule="auto"/>
              <w:ind w:left="0"/>
              <w:jc w:val="center"/>
              <w:rPr>
                <w:rFonts w:ascii="Calibri" w:hAnsi="Calibri" w:cs="Calibri"/>
                <w:sz w:val="18"/>
                <w:szCs w:val="18"/>
                <w:shd w:val="clear" w:color="auto" w:fill="FFFFFF"/>
              </w:rPr>
            </w:pPr>
            <w:r>
              <w:t>20 orientações escritas</w:t>
            </w:r>
          </w:p>
        </w:tc>
        <w:tc>
          <w:tcPr>
            <w:tcW w:w="1559" w:type="dxa"/>
          </w:tcPr>
          <w:p w:rsidR="004110AD" w:rsidRPr="00505609" w:rsidRDefault="004110AD" w:rsidP="004110AD">
            <w:pPr>
              <w:pStyle w:val="PargrafodaLista"/>
              <w:spacing w:line="276" w:lineRule="auto"/>
              <w:ind w:left="0"/>
              <w:jc w:val="center"/>
              <w:rPr>
                <w:rStyle w:val="markedcontent"/>
                <w:rFonts w:ascii="Calibri" w:hAnsi="Calibri" w:cs="Calibri"/>
                <w:b/>
                <w:sz w:val="18"/>
                <w:szCs w:val="18"/>
              </w:rPr>
            </w:pPr>
            <w:r w:rsidRPr="00505609">
              <w:rPr>
                <w:rStyle w:val="markedcontent"/>
                <w:rFonts w:ascii="Calibri" w:hAnsi="Calibri" w:cs="Calibri"/>
                <w:b/>
                <w:sz w:val="18"/>
                <w:szCs w:val="18"/>
              </w:rPr>
              <w:t>Impresso.</w:t>
            </w:r>
          </w:p>
          <w:p w:rsidR="004110AD" w:rsidRPr="00505609" w:rsidRDefault="004110AD" w:rsidP="004110AD">
            <w:pPr>
              <w:pStyle w:val="PargrafodaLista"/>
              <w:spacing w:line="276" w:lineRule="auto"/>
              <w:ind w:left="0"/>
              <w:jc w:val="center"/>
              <w:rPr>
                <w:rFonts w:ascii="Calibri" w:hAnsi="Calibri" w:cs="Calibri"/>
                <w:sz w:val="18"/>
                <w:szCs w:val="18"/>
              </w:rPr>
            </w:pPr>
            <w:r w:rsidRPr="00505609">
              <w:rPr>
                <w:rStyle w:val="markedcontent"/>
                <w:rFonts w:ascii="Calibri" w:hAnsi="Calibri" w:cs="Calibri"/>
                <w:sz w:val="18"/>
                <w:szCs w:val="18"/>
              </w:rPr>
              <w:t>O conteúdo das publicações impressas poderá se</w:t>
            </w:r>
            <w:r w:rsidR="00006DD4" w:rsidRPr="00505609">
              <w:rPr>
                <w:rStyle w:val="markedcontent"/>
                <w:rFonts w:ascii="Calibri" w:hAnsi="Calibri" w:cs="Calibri"/>
                <w:sz w:val="18"/>
                <w:szCs w:val="18"/>
              </w:rPr>
              <w:t>r</w:t>
            </w:r>
            <w:r w:rsidRPr="00505609">
              <w:rPr>
                <w:rStyle w:val="markedcontent"/>
                <w:rFonts w:ascii="Calibri" w:hAnsi="Calibri" w:cs="Calibri"/>
                <w:sz w:val="18"/>
                <w:szCs w:val="18"/>
              </w:rPr>
              <w:t xml:space="preserve"> acessado via internet, com </w:t>
            </w:r>
            <w:proofErr w:type="spellStart"/>
            <w:r w:rsidRPr="00505609">
              <w:rPr>
                <w:rStyle w:val="markedcontent"/>
                <w:rFonts w:ascii="Calibri" w:hAnsi="Calibri" w:cs="Calibri"/>
                <w:sz w:val="18"/>
                <w:szCs w:val="18"/>
              </w:rPr>
              <w:t>login</w:t>
            </w:r>
            <w:proofErr w:type="spellEnd"/>
            <w:r w:rsidRPr="00505609">
              <w:rPr>
                <w:rStyle w:val="markedcontent"/>
                <w:rFonts w:ascii="Calibri" w:hAnsi="Calibri" w:cs="Calibri"/>
                <w:sz w:val="18"/>
                <w:szCs w:val="18"/>
              </w:rPr>
              <w:t xml:space="preserve"> e senha</w:t>
            </w:r>
            <w:r w:rsidRPr="00505609">
              <w:rPr>
                <w:rFonts w:ascii="Calibri" w:hAnsi="Calibri" w:cs="Calibri"/>
                <w:sz w:val="18"/>
                <w:szCs w:val="18"/>
              </w:rPr>
              <w:br/>
            </w:r>
            <w:proofErr w:type="gramStart"/>
            <w:r w:rsidRPr="00505609">
              <w:rPr>
                <w:rStyle w:val="markedcontent"/>
                <w:rFonts w:ascii="Calibri" w:hAnsi="Calibri" w:cs="Calibri"/>
                <w:sz w:val="18"/>
                <w:szCs w:val="18"/>
              </w:rPr>
              <w:t>personalizada</w:t>
            </w:r>
            <w:proofErr w:type="gramEnd"/>
          </w:p>
        </w:tc>
        <w:tc>
          <w:tcPr>
            <w:tcW w:w="992" w:type="dxa"/>
          </w:tcPr>
          <w:p w:rsidR="00CB37A9" w:rsidRPr="00505609" w:rsidRDefault="00CB37A9" w:rsidP="0078267A">
            <w:pPr>
              <w:pStyle w:val="PargrafodaLista"/>
              <w:spacing w:line="276" w:lineRule="auto"/>
              <w:ind w:left="0"/>
              <w:jc w:val="center"/>
              <w:rPr>
                <w:rFonts w:ascii="Calibri" w:hAnsi="Calibri" w:cs="Calibri"/>
                <w:sz w:val="18"/>
                <w:szCs w:val="18"/>
                <w:shd w:val="clear" w:color="auto" w:fill="FFFFFF"/>
              </w:rPr>
            </w:pPr>
          </w:p>
          <w:p w:rsidR="00CB37A9" w:rsidRPr="00505609" w:rsidRDefault="00CB37A9" w:rsidP="0078267A">
            <w:pPr>
              <w:pStyle w:val="PargrafodaLista"/>
              <w:spacing w:line="276" w:lineRule="auto"/>
              <w:ind w:left="0"/>
              <w:jc w:val="center"/>
              <w:rPr>
                <w:rFonts w:ascii="Calibri" w:hAnsi="Calibri" w:cs="Calibri"/>
                <w:sz w:val="18"/>
                <w:szCs w:val="18"/>
                <w:shd w:val="clear" w:color="auto" w:fill="FFFFFF"/>
              </w:rPr>
            </w:pPr>
          </w:p>
          <w:p w:rsidR="00A83226" w:rsidRPr="00505609" w:rsidRDefault="00A83226" w:rsidP="0078267A">
            <w:pPr>
              <w:pStyle w:val="PargrafodaLista"/>
              <w:spacing w:line="276" w:lineRule="auto"/>
              <w:ind w:left="0"/>
              <w:jc w:val="center"/>
              <w:rPr>
                <w:rFonts w:ascii="Calibri" w:hAnsi="Calibri" w:cs="Calibri"/>
                <w:sz w:val="18"/>
                <w:szCs w:val="18"/>
                <w:shd w:val="clear" w:color="auto" w:fill="FFFFFF"/>
              </w:rPr>
            </w:pPr>
          </w:p>
          <w:p w:rsidR="00CB37A9" w:rsidRPr="00505609" w:rsidRDefault="00CB37A9" w:rsidP="0078267A">
            <w:pPr>
              <w:pStyle w:val="PargrafodaLista"/>
              <w:spacing w:line="276" w:lineRule="auto"/>
              <w:ind w:left="0"/>
              <w:jc w:val="center"/>
              <w:rPr>
                <w:rFonts w:ascii="Calibri" w:hAnsi="Calibri" w:cs="Calibri"/>
                <w:sz w:val="18"/>
                <w:szCs w:val="18"/>
                <w:shd w:val="clear" w:color="auto" w:fill="FFFFFF"/>
              </w:rPr>
            </w:pPr>
            <w:r w:rsidRPr="00505609">
              <w:rPr>
                <w:rFonts w:ascii="Calibri" w:hAnsi="Calibri" w:cs="Calibri"/>
                <w:sz w:val="18"/>
                <w:szCs w:val="18"/>
                <w:shd w:val="clear" w:color="auto" w:fill="FFFFFF"/>
              </w:rPr>
              <w:t>Unidade</w:t>
            </w:r>
          </w:p>
        </w:tc>
        <w:tc>
          <w:tcPr>
            <w:tcW w:w="709" w:type="dxa"/>
          </w:tcPr>
          <w:p w:rsidR="00CB37A9" w:rsidRPr="00505609" w:rsidRDefault="00CB37A9" w:rsidP="0078267A">
            <w:pPr>
              <w:pStyle w:val="PargrafodaLista"/>
              <w:spacing w:line="276" w:lineRule="auto"/>
              <w:ind w:left="0"/>
              <w:jc w:val="center"/>
              <w:rPr>
                <w:rFonts w:ascii="Calibri" w:hAnsi="Calibri" w:cs="Calibri"/>
                <w:sz w:val="18"/>
                <w:szCs w:val="18"/>
                <w:shd w:val="clear" w:color="auto" w:fill="FFFFFF"/>
              </w:rPr>
            </w:pPr>
          </w:p>
          <w:p w:rsidR="00CB37A9" w:rsidRPr="00505609" w:rsidRDefault="00CB37A9" w:rsidP="0078267A">
            <w:pPr>
              <w:pStyle w:val="PargrafodaLista"/>
              <w:spacing w:line="276" w:lineRule="auto"/>
              <w:ind w:left="0"/>
              <w:jc w:val="center"/>
              <w:rPr>
                <w:rFonts w:ascii="Calibri" w:hAnsi="Calibri" w:cs="Calibri"/>
                <w:sz w:val="18"/>
                <w:szCs w:val="18"/>
                <w:shd w:val="clear" w:color="auto" w:fill="FFFFFF"/>
              </w:rPr>
            </w:pPr>
          </w:p>
          <w:p w:rsidR="00A83226" w:rsidRPr="00505609" w:rsidRDefault="00A83226" w:rsidP="0078267A">
            <w:pPr>
              <w:pStyle w:val="PargrafodaLista"/>
              <w:spacing w:line="276" w:lineRule="auto"/>
              <w:ind w:left="0"/>
              <w:jc w:val="center"/>
              <w:rPr>
                <w:rFonts w:ascii="Calibri" w:hAnsi="Calibri" w:cs="Calibri"/>
                <w:sz w:val="18"/>
                <w:szCs w:val="18"/>
                <w:shd w:val="clear" w:color="auto" w:fill="FFFFFF"/>
              </w:rPr>
            </w:pPr>
          </w:p>
          <w:p w:rsidR="00CB37A9" w:rsidRPr="00505609" w:rsidRDefault="00CB37A9" w:rsidP="0078267A">
            <w:pPr>
              <w:pStyle w:val="PargrafodaLista"/>
              <w:spacing w:line="276" w:lineRule="auto"/>
              <w:ind w:left="0"/>
              <w:jc w:val="center"/>
              <w:rPr>
                <w:rFonts w:ascii="Calibri" w:hAnsi="Calibri" w:cs="Calibri"/>
                <w:sz w:val="18"/>
                <w:szCs w:val="18"/>
                <w:shd w:val="clear" w:color="auto" w:fill="FFFFFF"/>
              </w:rPr>
            </w:pPr>
            <w:proofErr w:type="gramStart"/>
            <w:r w:rsidRPr="00505609">
              <w:rPr>
                <w:rFonts w:ascii="Calibri" w:hAnsi="Calibri" w:cs="Calibri"/>
                <w:sz w:val="18"/>
                <w:szCs w:val="18"/>
                <w:shd w:val="clear" w:color="auto" w:fill="FFFFFF"/>
              </w:rPr>
              <w:t>1</w:t>
            </w:r>
            <w:proofErr w:type="gramEnd"/>
          </w:p>
        </w:tc>
        <w:tc>
          <w:tcPr>
            <w:tcW w:w="1276" w:type="dxa"/>
          </w:tcPr>
          <w:p w:rsidR="00CB37A9" w:rsidRPr="00505609" w:rsidRDefault="00CB37A9" w:rsidP="0078267A">
            <w:pPr>
              <w:pStyle w:val="PargrafodaLista"/>
              <w:spacing w:line="276" w:lineRule="auto"/>
              <w:ind w:left="0"/>
              <w:jc w:val="both"/>
              <w:rPr>
                <w:rStyle w:val="markedcontent"/>
                <w:rFonts w:ascii="Calibri" w:hAnsi="Calibri" w:cs="Calibri"/>
                <w:sz w:val="18"/>
                <w:szCs w:val="18"/>
              </w:rPr>
            </w:pPr>
          </w:p>
          <w:p w:rsidR="00A83226" w:rsidRPr="00505609" w:rsidRDefault="00A83226" w:rsidP="0078267A">
            <w:pPr>
              <w:pStyle w:val="PargrafodaLista"/>
              <w:spacing w:line="276" w:lineRule="auto"/>
              <w:ind w:left="0"/>
              <w:jc w:val="both"/>
              <w:rPr>
                <w:rStyle w:val="markedcontent"/>
                <w:rFonts w:ascii="Calibri" w:hAnsi="Calibri" w:cs="Calibri"/>
                <w:sz w:val="18"/>
                <w:szCs w:val="18"/>
              </w:rPr>
            </w:pPr>
          </w:p>
          <w:p w:rsidR="00CB37A9" w:rsidRPr="00505609" w:rsidRDefault="00CB37A9" w:rsidP="0078267A">
            <w:pPr>
              <w:pStyle w:val="PargrafodaLista"/>
              <w:spacing w:line="276" w:lineRule="auto"/>
              <w:ind w:left="0"/>
              <w:jc w:val="both"/>
              <w:rPr>
                <w:rStyle w:val="markedcontent"/>
                <w:rFonts w:ascii="Calibri" w:hAnsi="Calibri" w:cs="Calibri"/>
                <w:sz w:val="18"/>
                <w:szCs w:val="18"/>
              </w:rPr>
            </w:pPr>
          </w:p>
          <w:p w:rsidR="00CB37A9" w:rsidRPr="00505609" w:rsidRDefault="00CB37A9" w:rsidP="0078267A">
            <w:pPr>
              <w:pStyle w:val="PargrafodaLista"/>
              <w:spacing w:line="276" w:lineRule="auto"/>
              <w:ind w:left="0"/>
              <w:jc w:val="center"/>
              <w:rPr>
                <w:rStyle w:val="markedcontent"/>
                <w:rFonts w:ascii="Calibri" w:hAnsi="Calibri" w:cs="Calibri"/>
                <w:sz w:val="18"/>
                <w:szCs w:val="18"/>
              </w:rPr>
            </w:pPr>
            <w:r w:rsidRPr="00505609">
              <w:rPr>
                <w:rStyle w:val="markedcontent"/>
                <w:rFonts w:ascii="Calibri" w:hAnsi="Calibri" w:cs="Calibri"/>
                <w:sz w:val="18"/>
                <w:szCs w:val="18"/>
              </w:rPr>
              <w:t>R$10.380,00</w:t>
            </w:r>
          </w:p>
        </w:tc>
        <w:tc>
          <w:tcPr>
            <w:tcW w:w="1276" w:type="dxa"/>
          </w:tcPr>
          <w:p w:rsidR="00CB37A9" w:rsidRPr="00505609" w:rsidRDefault="00CB37A9" w:rsidP="0078267A">
            <w:pPr>
              <w:pStyle w:val="PargrafodaLista"/>
              <w:spacing w:line="276" w:lineRule="auto"/>
              <w:ind w:left="0"/>
              <w:jc w:val="center"/>
              <w:rPr>
                <w:rStyle w:val="markedcontent"/>
                <w:rFonts w:ascii="Calibri" w:hAnsi="Calibri" w:cs="Calibri"/>
                <w:sz w:val="18"/>
                <w:szCs w:val="18"/>
              </w:rPr>
            </w:pPr>
          </w:p>
          <w:p w:rsidR="00A83226" w:rsidRPr="00505609" w:rsidRDefault="00A83226" w:rsidP="0078267A">
            <w:pPr>
              <w:pStyle w:val="PargrafodaLista"/>
              <w:spacing w:line="276" w:lineRule="auto"/>
              <w:ind w:left="0"/>
              <w:jc w:val="center"/>
              <w:rPr>
                <w:rStyle w:val="markedcontent"/>
                <w:rFonts w:ascii="Calibri" w:hAnsi="Calibri" w:cs="Calibri"/>
                <w:sz w:val="18"/>
                <w:szCs w:val="18"/>
              </w:rPr>
            </w:pPr>
          </w:p>
          <w:p w:rsidR="00CB37A9" w:rsidRPr="00505609" w:rsidRDefault="00CB37A9" w:rsidP="0078267A">
            <w:pPr>
              <w:pStyle w:val="PargrafodaLista"/>
              <w:spacing w:line="276" w:lineRule="auto"/>
              <w:ind w:left="0"/>
              <w:jc w:val="center"/>
              <w:rPr>
                <w:rStyle w:val="markedcontent"/>
                <w:rFonts w:ascii="Calibri" w:hAnsi="Calibri" w:cs="Calibri"/>
                <w:sz w:val="18"/>
                <w:szCs w:val="18"/>
              </w:rPr>
            </w:pPr>
          </w:p>
          <w:p w:rsidR="00CB37A9" w:rsidRPr="00505609" w:rsidRDefault="00CB37A9" w:rsidP="00505609">
            <w:pPr>
              <w:pStyle w:val="PargrafodaLista"/>
              <w:spacing w:line="276" w:lineRule="auto"/>
              <w:ind w:left="0"/>
              <w:jc w:val="center"/>
              <w:rPr>
                <w:rStyle w:val="markedcontent"/>
                <w:rFonts w:ascii="Calibri" w:hAnsi="Calibri" w:cs="Calibri"/>
                <w:sz w:val="18"/>
                <w:szCs w:val="18"/>
              </w:rPr>
            </w:pPr>
            <w:r w:rsidRPr="00505609">
              <w:rPr>
                <w:rStyle w:val="markedcontent"/>
                <w:rFonts w:ascii="Calibri" w:hAnsi="Calibri" w:cs="Calibri"/>
                <w:sz w:val="18"/>
                <w:szCs w:val="18"/>
              </w:rPr>
              <w:t xml:space="preserve">R$ </w:t>
            </w:r>
            <w:r w:rsidR="00505609">
              <w:rPr>
                <w:rStyle w:val="markedcontent"/>
                <w:rFonts w:ascii="Calibri" w:hAnsi="Calibri" w:cs="Calibri"/>
                <w:sz w:val="18"/>
                <w:szCs w:val="18"/>
              </w:rPr>
              <w:t>1.140,00</w:t>
            </w:r>
          </w:p>
        </w:tc>
        <w:tc>
          <w:tcPr>
            <w:tcW w:w="1276" w:type="dxa"/>
          </w:tcPr>
          <w:p w:rsidR="00CB37A9" w:rsidRPr="00505609" w:rsidRDefault="00CB37A9" w:rsidP="0078267A">
            <w:pPr>
              <w:pStyle w:val="PargrafodaLista"/>
              <w:spacing w:line="276" w:lineRule="auto"/>
              <w:ind w:left="0"/>
              <w:jc w:val="center"/>
              <w:rPr>
                <w:rStyle w:val="markedcontent"/>
                <w:rFonts w:ascii="Calibri" w:hAnsi="Calibri" w:cs="Calibri"/>
                <w:b/>
                <w:sz w:val="18"/>
                <w:szCs w:val="18"/>
              </w:rPr>
            </w:pPr>
          </w:p>
          <w:p w:rsidR="00A83226" w:rsidRPr="00505609" w:rsidRDefault="00A83226" w:rsidP="0078267A">
            <w:pPr>
              <w:pStyle w:val="PargrafodaLista"/>
              <w:spacing w:line="276" w:lineRule="auto"/>
              <w:ind w:left="0"/>
              <w:jc w:val="center"/>
              <w:rPr>
                <w:rStyle w:val="markedcontent"/>
                <w:rFonts w:ascii="Calibri" w:hAnsi="Calibri" w:cs="Calibri"/>
                <w:b/>
                <w:sz w:val="18"/>
                <w:szCs w:val="18"/>
              </w:rPr>
            </w:pPr>
          </w:p>
          <w:p w:rsidR="00CB37A9" w:rsidRPr="00505609" w:rsidRDefault="00CB37A9" w:rsidP="0078267A">
            <w:pPr>
              <w:pStyle w:val="PargrafodaLista"/>
              <w:spacing w:line="276" w:lineRule="auto"/>
              <w:ind w:left="0"/>
              <w:jc w:val="center"/>
              <w:rPr>
                <w:rStyle w:val="markedcontent"/>
                <w:rFonts w:ascii="Calibri" w:hAnsi="Calibri" w:cs="Calibri"/>
                <w:b/>
                <w:sz w:val="18"/>
                <w:szCs w:val="18"/>
              </w:rPr>
            </w:pPr>
          </w:p>
          <w:p w:rsidR="00CB37A9" w:rsidRPr="00505609" w:rsidRDefault="00CB37A9" w:rsidP="00505609">
            <w:pPr>
              <w:pStyle w:val="PargrafodaLista"/>
              <w:spacing w:line="276" w:lineRule="auto"/>
              <w:ind w:left="0"/>
              <w:jc w:val="center"/>
              <w:rPr>
                <w:rStyle w:val="markedcontent"/>
                <w:rFonts w:ascii="Calibri" w:hAnsi="Calibri" w:cs="Calibri"/>
                <w:sz w:val="18"/>
                <w:szCs w:val="18"/>
              </w:rPr>
            </w:pPr>
            <w:r w:rsidRPr="00505609">
              <w:rPr>
                <w:rStyle w:val="markedcontent"/>
                <w:rFonts w:ascii="Calibri" w:hAnsi="Calibri" w:cs="Calibri"/>
                <w:b/>
                <w:sz w:val="18"/>
                <w:szCs w:val="18"/>
              </w:rPr>
              <w:t xml:space="preserve">R$ </w:t>
            </w:r>
            <w:r w:rsidR="00505609">
              <w:rPr>
                <w:rStyle w:val="markedcontent"/>
                <w:rFonts w:ascii="Calibri" w:hAnsi="Calibri" w:cs="Calibri"/>
                <w:b/>
                <w:sz w:val="18"/>
                <w:szCs w:val="18"/>
              </w:rPr>
              <w:t>9.240,00</w:t>
            </w:r>
          </w:p>
        </w:tc>
      </w:tr>
    </w:tbl>
    <w:p w:rsidR="00845A92" w:rsidRDefault="00845A92" w:rsidP="00C90AA8">
      <w:pPr>
        <w:spacing w:line="276" w:lineRule="auto"/>
        <w:jc w:val="both"/>
        <w:rPr>
          <w:rFonts w:ascii="Calibri" w:hAnsi="Calibri" w:cs="Calibri"/>
          <w:b/>
          <w:sz w:val="22"/>
          <w:szCs w:val="22"/>
          <w:u w:val="single"/>
        </w:rPr>
      </w:pPr>
    </w:p>
    <w:p w:rsidR="004E6DF6" w:rsidRPr="0083448C" w:rsidRDefault="004E6DF6" w:rsidP="00C90AA8">
      <w:pPr>
        <w:spacing w:line="276" w:lineRule="auto"/>
        <w:jc w:val="both"/>
        <w:rPr>
          <w:rFonts w:ascii="Calibri" w:hAnsi="Calibri" w:cs="Calibri"/>
          <w:b/>
          <w:sz w:val="22"/>
          <w:szCs w:val="22"/>
          <w:u w:val="single"/>
        </w:rPr>
      </w:pPr>
    </w:p>
    <w:p w:rsidR="00CD2EAC" w:rsidRPr="0083448C" w:rsidRDefault="00CD2EAC" w:rsidP="00CD2EAC">
      <w:pPr>
        <w:pStyle w:val="PargrafodaLista"/>
        <w:numPr>
          <w:ilvl w:val="0"/>
          <w:numId w:val="11"/>
        </w:numPr>
        <w:jc w:val="both"/>
        <w:rPr>
          <w:rFonts w:ascii="Calibri" w:hAnsi="Calibri" w:cs="Calibri"/>
          <w:b/>
          <w:sz w:val="22"/>
          <w:szCs w:val="22"/>
          <w:u w:val="single"/>
          <w:shd w:val="clear" w:color="auto" w:fill="FFFFFF"/>
        </w:rPr>
      </w:pPr>
      <w:r w:rsidRPr="0083448C">
        <w:rPr>
          <w:rFonts w:ascii="Calibri" w:hAnsi="Calibri" w:cs="Calibri"/>
          <w:b/>
          <w:sz w:val="22"/>
          <w:szCs w:val="22"/>
          <w:u w:val="single"/>
          <w:shd w:val="clear" w:color="auto" w:fill="FFFFFF"/>
        </w:rPr>
        <w:t>DA FUNDAMENTAÇÃO E DESCRIÇÃO DA NECESSIDADE DA CONTRATAÇÃO</w:t>
      </w:r>
    </w:p>
    <w:p w:rsidR="00CD2EAC" w:rsidRPr="0083448C" w:rsidRDefault="00CD2EAC" w:rsidP="00E5228D">
      <w:pPr>
        <w:spacing w:line="276" w:lineRule="auto"/>
        <w:jc w:val="both"/>
        <w:rPr>
          <w:rFonts w:ascii="Calibri" w:hAnsi="Calibri" w:cs="Calibri"/>
          <w:b/>
          <w:sz w:val="22"/>
          <w:szCs w:val="22"/>
          <w:u w:val="single"/>
        </w:rPr>
      </w:pPr>
    </w:p>
    <w:p w:rsidR="00AF2090" w:rsidRDefault="00CD2EAC" w:rsidP="00E5228D">
      <w:pPr>
        <w:spacing w:line="276" w:lineRule="auto"/>
        <w:jc w:val="both"/>
        <w:rPr>
          <w:rFonts w:ascii="Calibri" w:hAnsi="Calibri" w:cs="Calibri"/>
          <w:sz w:val="22"/>
          <w:szCs w:val="22"/>
        </w:rPr>
      </w:pPr>
      <w:r w:rsidRPr="0083448C">
        <w:rPr>
          <w:rFonts w:ascii="Calibri" w:hAnsi="Calibri" w:cs="Calibri"/>
          <w:b/>
          <w:sz w:val="22"/>
          <w:szCs w:val="22"/>
          <w:shd w:val="clear" w:color="auto" w:fill="FFFFFF"/>
        </w:rPr>
        <w:t>2.1</w:t>
      </w:r>
      <w:r w:rsidRPr="0083448C">
        <w:rPr>
          <w:rFonts w:ascii="Calibri" w:hAnsi="Calibri" w:cs="Calibri"/>
          <w:sz w:val="22"/>
          <w:szCs w:val="22"/>
          <w:shd w:val="clear" w:color="auto" w:fill="FFFFFF"/>
        </w:rPr>
        <w:t xml:space="preserve"> </w:t>
      </w:r>
      <w:r w:rsidR="00415A86" w:rsidRPr="0083448C">
        <w:rPr>
          <w:rFonts w:ascii="Calibri" w:hAnsi="Calibri" w:cs="Calibri"/>
          <w:sz w:val="22"/>
          <w:szCs w:val="22"/>
          <w:shd w:val="clear" w:color="auto" w:fill="FFFFFF"/>
        </w:rPr>
        <w:t xml:space="preserve">Essa requisição se justifica </w:t>
      </w:r>
      <w:r w:rsidR="00E5228D" w:rsidRPr="0083448C">
        <w:rPr>
          <w:rFonts w:ascii="Calibri" w:hAnsi="Calibri" w:cs="Calibri"/>
          <w:sz w:val="22"/>
          <w:szCs w:val="22"/>
          <w:shd w:val="clear" w:color="auto" w:fill="FFFFFF"/>
        </w:rPr>
        <w:t>na necessidade de possibilitar o</w:t>
      </w:r>
      <w:r w:rsidR="00D140D8" w:rsidRPr="0083448C">
        <w:rPr>
          <w:rFonts w:ascii="Calibri" w:hAnsi="Calibri" w:cs="Calibri"/>
          <w:sz w:val="22"/>
          <w:szCs w:val="22"/>
          <w:shd w:val="clear" w:color="auto" w:fill="FFFFFF"/>
        </w:rPr>
        <w:t xml:space="preserve"> acesso </w:t>
      </w:r>
      <w:r w:rsidR="00AF2090" w:rsidRPr="0083448C">
        <w:rPr>
          <w:rFonts w:ascii="Calibri" w:hAnsi="Calibri" w:cs="Calibri"/>
          <w:sz w:val="22"/>
          <w:szCs w:val="22"/>
          <w:shd w:val="clear" w:color="auto" w:fill="FFFFFF"/>
        </w:rPr>
        <w:t xml:space="preserve">a </w:t>
      </w:r>
      <w:r w:rsidR="00AF2090" w:rsidRPr="0083448C">
        <w:rPr>
          <w:rFonts w:ascii="Calibri" w:hAnsi="Calibri" w:cs="Calibri"/>
          <w:sz w:val="22"/>
          <w:szCs w:val="22"/>
        </w:rPr>
        <w:t>material de apoio informacional para a área de contratos e licitações desta Casa de Leis, sendo uma referência para as pessoas envolvidas nos processos.</w:t>
      </w:r>
    </w:p>
    <w:p w:rsidR="00B63F6D" w:rsidRDefault="00B63F6D" w:rsidP="00E5228D">
      <w:pPr>
        <w:spacing w:line="276" w:lineRule="auto"/>
        <w:jc w:val="both"/>
        <w:rPr>
          <w:rFonts w:ascii="Calibri" w:hAnsi="Calibri" w:cs="Calibri"/>
          <w:sz w:val="22"/>
          <w:szCs w:val="22"/>
        </w:rPr>
      </w:pPr>
    </w:p>
    <w:p w:rsidR="006972C6" w:rsidRPr="0083448C" w:rsidRDefault="005B67BA" w:rsidP="000129E2">
      <w:pPr>
        <w:spacing w:line="276" w:lineRule="auto"/>
        <w:jc w:val="both"/>
        <w:rPr>
          <w:rFonts w:ascii="Calibri" w:hAnsi="Calibri" w:cs="Calibri"/>
          <w:b/>
          <w:sz w:val="22"/>
          <w:szCs w:val="22"/>
          <w:u w:val="single"/>
        </w:rPr>
      </w:pPr>
      <w:proofErr w:type="gramStart"/>
      <w:r w:rsidRPr="0083448C">
        <w:rPr>
          <w:rFonts w:ascii="Calibri" w:hAnsi="Calibri" w:cs="Calibri"/>
          <w:b/>
          <w:sz w:val="22"/>
          <w:szCs w:val="22"/>
          <w:u w:val="single"/>
        </w:rPr>
        <w:t>3</w:t>
      </w:r>
      <w:proofErr w:type="gramEnd"/>
      <w:r w:rsidR="00315AA7" w:rsidRPr="0083448C">
        <w:rPr>
          <w:rFonts w:ascii="Calibri" w:hAnsi="Calibri" w:cs="Calibri"/>
          <w:b/>
          <w:sz w:val="22"/>
          <w:szCs w:val="22"/>
          <w:u w:val="single"/>
        </w:rPr>
        <w:t xml:space="preserve"> DOS REQUISITOS DA CONTRATAÇÃO</w:t>
      </w:r>
    </w:p>
    <w:p w:rsidR="006972C6" w:rsidRPr="0083448C" w:rsidRDefault="006972C6" w:rsidP="000129E2">
      <w:pPr>
        <w:spacing w:line="276" w:lineRule="auto"/>
        <w:jc w:val="both"/>
        <w:rPr>
          <w:rFonts w:ascii="Calibri" w:hAnsi="Calibri" w:cs="Calibri"/>
          <w:b/>
          <w:sz w:val="22"/>
          <w:szCs w:val="22"/>
        </w:rPr>
      </w:pPr>
    </w:p>
    <w:p w:rsidR="006972C6" w:rsidRPr="0083448C" w:rsidRDefault="005B67BA" w:rsidP="000129E2">
      <w:pPr>
        <w:spacing w:line="276" w:lineRule="auto"/>
        <w:jc w:val="both"/>
        <w:rPr>
          <w:rFonts w:ascii="Calibri" w:hAnsi="Calibri" w:cs="Calibri"/>
          <w:sz w:val="22"/>
          <w:szCs w:val="22"/>
        </w:rPr>
      </w:pPr>
      <w:r w:rsidRPr="0083448C">
        <w:rPr>
          <w:rFonts w:ascii="Calibri" w:hAnsi="Calibri" w:cs="Calibri"/>
          <w:b/>
          <w:sz w:val="22"/>
          <w:szCs w:val="22"/>
        </w:rPr>
        <w:t>3</w:t>
      </w:r>
      <w:r w:rsidR="00042AB2" w:rsidRPr="0083448C">
        <w:rPr>
          <w:rFonts w:ascii="Calibri" w:hAnsi="Calibri" w:cs="Calibri"/>
          <w:b/>
          <w:sz w:val="22"/>
          <w:szCs w:val="22"/>
        </w:rPr>
        <w:t>.1</w:t>
      </w:r>
      <w:r w:rsidR="00315AA7" w:rsidRPr="0083448C">
        <w:rPr>
          <w:rFonts w:ascii="Calibri" w:hAnsi="Calibri" w:cs="Calibri"/>
          <w:sz w:val="22"/>
          <w:szCs w:val="22"/>
        </w:rPr>
        <w:t xml:space="preserve"> </w:t>
      </w:r>
      <w:r w:rsidR="006972C6" w:rsidRPr="0083448C">
        <w:rPr>
          <w:rFonts w:ascii="Calibri" w:hAnsi="Calibri" w:cs="Calibri"/>
          <w:sz w:val="22"/>
          <w:szCs w:val="22"/>
        </w:rPr>
        <w:t xml:space="preserve">A </w:t>
      </w:r>
      <w:r w:rsidR="00BC56FE" w:rsidRPr="0083448C">
        <w:rPr>
          <w:rFonts w:ascii="Calibri" w:hAnsi="Calibri" w:cs="Calibri"/>
          <w:sz w:val="22"/>
          <w:szCs w:val="22"/>
        </w:rPr>
        <w:t>CONTRATADA</w:t>
      </w:r>
      <w:r w:rsidR="006972C6" w:rsidRPr="0083448C">
        <w:rPr>
          <w:rFonts w:ascii="Calibri" w:hAnsi="Calibri" w:cs="Calibri"/>
          <w:sz w:val="22"/>
          <w:szCs w:val="22"/>
        </w:rPr>
        <w:t xml:space="preserve"> deverá:</w:t>
      </w:r>
    </w:p>
    <w:p w:rsidR="00CD2EAC" w:rsidRPr="0083448C" w:rsidRDefault="00CD2EAC" w:rsidP="000129E2">
      <w:pPr>
        <w:spacing w:line="276" w:lineRule="auto"/>
        <w:jc w:val="both"/>
        <w:rPr>
          <w:rFonts w:ascii="Calibri" w:hAnsi="Calibri" w:cs="Calibri"/>
          <w:sz w:val="22"/>
          <w:szCs w:val="22"/>
        </w:rPr>
      </w:pPr>
    </w:p>
    <w:p w:rsidR="006972C6" w:rsidRPr="0083448C" w:rsidRDefault="00315AA7" w:rsidP="000129E2">
      <w:pPr>
        <w:spacing w:line="276" w:lineRule="auto"/>
        <w:ind w:left="567" w:hanging="283"/>
        <w:jc w:val="both"/>
        <w:rPr>
          <w:rFonts w:ascii="Calibri" w:hAnsi="Calibri" w:cs="Calibri"/>
          <w:sz w:val="22"/>
          <w:szCs w:val="22"/>
        </w:rPr>
      </w:pPr>
      <w:r w:rsidRPr="0083448C">
        <w:rPr>
          <w:rFonts w:ascii="Calibri" w:hAnsi="Calibri" w:cs="Calibri"/>
          <w:sz w:val="22"/>
          <w:szCs w:val="22"/>
        </w:rPr>
        <w:t xml:space="preserve">a) </w:t>
      </w:r>
      <w:r w:rsidR="006972C6" w:rsidRPr="0083448C">
        <w:rPr>
          <w:rFonts w:ascii="Calibri" w:hAnsi="Calibri" w:cs="Calibri"/>
          <w:sz w:val="22"/>
          <w:szCs w:val="22"/>
        </w:rPr>
        <w:t>emitir nota fiscal pelos serviços prestados</w:t>
      </w:r>
      <w:r w:rsidR="00512E04" w:rsidRPr="0083448C">
        <w:rPr>
          <w:rFonts w:ascii="Calibri" w:hAnsi="Calibri" w:cs="Calibri"/>
          <w:sz w:val="22"/>
          <w:szCs w:val="22"/>
        </w:rPr>
        <w:t xml:space="preserve"> (NF-e, modelo 55)</w:t>
      </w:r>
      <w:r w:rsidR="006972C6" w:rsidRPr="0083448C">
        <w:rPr>
          <w:rFonts w:ascii="Calibri" w:hAnsi="Calibri" w:cs="Calibri"/>
          <w:sz w:val="22"/>
          <w:szCs w:val="22"/>
        </w:rPr>
        <w:t>;</w:t>
      </w:r>
    </w:p>
    <w:p w:rsidR="006972C6" w:rsidRPr="0083448C" w:rsidRDefault="00315AA7" w:rsidP="000129E2">
      <w:pPr>
        <w:spacing w:line="276" w:lineRule="auto"/>
        <w:ind w:left="567" w:hanging="283"/>
        <w:jc w:val="both"/>
        <w:rPr>
          <w:rFonts w:ascii="Calibri" w:hAnsi="Calibri" w:cs="Calibri"/>
          <w:sz w:val="22"/>
          <w:szCs w:val="22"/>
        </w:rPr>
      </w:pPr>
      <w:r w:rsidRPr="0083448C">
        <w:rPr>
          <w:rFonts w:ascii="Calibri" w:hAnsi="Calibri" w:cs="Calibri"/>
          <w:sz w:val="22"/>
          <w:szCs w:val="22"/>
        </w:rPr>
        <w:t>b)</w:t>
      </w:r>
      <w:r w:rsidR="006972C6" w:rsidRPr="0083448C">
        <w:rPr>
          <w:rFonts w:ascii="Calibri" w:hAnsi="Calibri" w:cs="Calibri"/>
          <w:sz w:val="22"/>
          <w:szCs w:val="22"/>
        </w:rPr>
        <w:t xml:space="preserve"> possuir inscrição no Cadastro Nacional de Pessoa Jurídica (CNPJ)</w:t>
      </w:r>
      <w:r w:rsidR="009235BB" w:rsidRPr="0083448C">
        <w:rPr>
          <w:rFonts w:ascii="Calibri" w:hAnsi="Calibri" w:cs="Calibri"/>
          <w:sz w:val="22"/>
          <w:szCs w:val="22"/>
        </w:rPr>
        <w:t>;</w:t>
      </w:r>
    </w:p>
    <w:p w:rsidR="006972C6" w:rsidRPr="0083448C" w:rsidRDefault="00315AA7" w:rsidP="000129E2">
      <w:pPr>
        <w:spacing w:line="276" w:lineRule="auto"/>
        <w:ind w:left="567" w:hanging="283"/>
        <w:jc w:val="both"/>
        <w:rPr>
          <w:rFonts w:ascii="Calibri" w:hAnsi="Calibri" w:cs="Calibri"/>
          <w:sz w:val="22"/>
          <w:szCs w:val="22"/>
        </w:rPr>
      </w:pPr>
      <w:r w:rsidRPr="0083448C">
        <w:rPr>
          <w:rFonts w:ascii="Calibri" w:hAnsi="Calibri" w:cs="Calibri"/>
          <w:sz w:val="22"/>
          <w:szCs w:val="22"/>
        </w:rPr>
        <w:t>c)</w:t>
      </w:r>
      <w:r w:rsidR="006972C6" w:rsidRPr="0083448C">
        <w:rPr>
          <w:rFonts w:ascii="Calibri" w:hAnsi="Calibri" w:cs="Calibri"/>
          <w:sz w:val="22"/>
          <w:szCs w:val="22"/>
        </w:rPr>
        <w:t xml:space="preserve"> Não estar impedida de contrat</w:t>
      </w:r>
      <w:r w:rsidR="00805318" w:rsidRPr="0083448C">
        <w:rPr>
          <w:rFonts w:ascii="Calibri" w:hAnsi="Calibri" w:cs="Calibri"/>
          <w:sz w:val="22"/>
          <w:szCs w:val="22"/>
        </w:rPr>
        <w:t>ar com a Administração pública;</w:t>
      </w:r>
    </w:p>
    <w:p w:rsidR="001C1F38" w:rsidRPr="0083448C" w:rsidRDefault="001B489A" w:rsidP="000129E2">
      <w:pPr>
        <w:spacing w:line="276" w:lineRule="auto"/>
        <w:ind w:left="567" w:hanging="283"/>
        <w:jc w:val="both"/>
        <w:rPr>
          <w:rFonts w:ascii="Calibri" w:hAnsi="Calibri" w:cs="Calibri"/>
          <w:sz w:val="22"/>
          <w:szCs w:val="22"/>
        </w:rPr>
      </w:pPr>
      <w:r w:rsidRPr="0083448C">
        <w:rPr>
          <w:rFonts w:ascii="Calibri" w:hAnsi="Calibri" w:cs="Calibri"/>
          <w:sz w:val="22"/>
          <w:szCs w:val="22"/>
        </w:rPr>
        <w:t>d)</w:t>
      </w:r>
      <w:r w:rsidR="001C1F38" w:rsidRPr="0083448C">
        <w:rPr>
          <w:rFonts w:ascii="Calibri" w:hAnsi="Calibri" w:cs="Calibri"/>
          <w:sz w:val="22"/>
          <w:szCs w:val="22"/>
        </w:rPr>
        <w:t xml:space="preserve"> Estar em regularidade perante a Previdência Social – INSS e perante o Fundo de Garantia por Tempo de Serviço – FGTS.</w:t>
      </w:r>
    </w:p>
    <w:p w:rsidR="00C8745D" w:rsidRPr="0083448C" w:rsidRDefault="00C8745D" w:rsidP="000129E2">
      <w:pPr>
        <w:spacing w:line="276" w:lineRule="auto"/>
        <w:ind w:left="567" w:hanging="283"/>
        <w:jc w:val="both"/>
        <w:rPr>
          <w:rFonts w:ascii="Calibri" w:hAnsi="Calibri" w:cs="Calibri"/>
          <w:sz w:val="22"/>
          <w:szCs w:val="22"/>
        </w:rPr>
      </w:pPr>
      <w:r w:rsidRPr="0083448C">
        <w:rPr>
          <w:rFonts w:ascii="Calibri" w:hAnsi="Calibri" w:cs="Calibri"/>
          <w:sz w:val="22"/>
          <w:szCs w:val="22"/>
        </w:rPr>
        <w:t>e) Apresentar Atestado de Exclusividade.</w:t>
      </w:r>
    </w:p>
    <w:p w:rsidR="006972C6" w:rsidRPr="0083448C" w:rsidRDefault="006972C6" w:rsidP="000129E2">
      <w:pPr>
        <w:spacing w:line="276" w:lineRule="auto"/>
        <w:jc w:val="both"/>
        <w:rPr>
          <w:rFonts w:ascii="Calibri" w:hAnsi="Calibri" w:cs="Calibri"/>
          <w:sz w:val="22"/>
          <w:szCs w:val="22"/>
        </w:rPr>
      </w:pPr>
    </w:p>
    <w:p w:rsidR="00A77E31" w:rsidRPr="0083448C" w:rsidRDefault="00202600" w:rsidP="005B67BA">
      <w:pPr>
        <w:pStyle w:val="PargrafodaLista"/>
        <w:numPr>
          <w:ilvl w:val="0"/>
          <w:numId w:val="15"/>
        </w:numPr>
        <w:spacing w:line="276" w:lineRule="auto"/>
        <w:jc w:val="both"/>
        <w:rPr>
          <w:rFonts w:ascii="Calibri" w:hAnsi="Calibri" w:cs="Calibri"/>
          <w:b/>
          <w:sz w:val="22"/>
          <w:szCs w:val="22"/>
          <w:u w:val="single"/>
        </w:rPr>
      </w:pPr>
      <w:r w:rsidRPr="0083448C">
        <w:rPr>
          <w:rFonts w:ascii="Calibri" w:hAnsi="Calibri" w:cs="Calibri"/>
          <w:b/>
          <w:sz w:val="22"/>
          <w:szCs w:val="22"/>
          <w:u w:val="single"/>
        </w:rPr>
        <w:t xml:space="preserve">DA EXECUÇÃO DO OBJETO – CONDIÇÕES, PRAZO, LOCAL E </w:t>
      </w:r>
      <w:proofErr w:type="gramStart"/>
      <w:r w:rsidRPr="0083448C">
        <w:rPr>
          <w:rFonts w:ascii="Calibri" w:hAnsi="Calibri" w:cs="Calibri"/>
          <w:b/>
          <w:sz w:val="22"/>
          <w:szCs w:val="22"/>
          <w:u w:val="single"/>
        </w:rPr>
        <w:t>RECEBIMENTO</w:t>
      </w:r>
      <w:proofErr w:type="gramEnd"/>
    </w:p>
    <w:p w:rsidR="00A77E31" w:rsidRPr="0083448C" w:rsidRDefault="00A77E31" w:rsidP="00A77E31">
      <w:pPr>
        <w:spacing w:line="276" w:lineRule="auto"/>
        <w:jc w:val="both"/>
        <w:rPr>
          <w:rFonts w:ascii="Calibri" w:hAnsi="Calibri" w:cs="Calibri"/>
          <w:b/>
          <w:sz w:val="22"/>
          <w:szCs w:val="22"/>
        </w:rPr>
      </w:pPr>
    </w:p>
    <w:p w:rsidR="00A77E31" w:rsidRPr="0083448C" w:rsidRDefault="005B67BA" w:rsidP="00A77E31">
      <w:pPr>
        <w:spacing w:line="276" w:lineRule="auto"/>
        <w:jc w:val="both"/>
        <w:rPr>
          <w:rFonts w:ascii="Calibri" w:hAnsi="Calibri" w:cs="Calibri"/>
          <w:sz w:val="22"/>
          <w:szCs w:val="22"/>
        </w:rPr>
      </w:pPr>
      <w:r w:rsidRPr="0083448C">
        <w:rPr>
          <w:rFonts w:ascii="Calibri" w:hAnsi="Calibri" w:cs="Calibri"/>
          <w:b/>
          <w:sz w:val="22"/>
          <w:szCs w:val="22"/>
        </w:rPr>
        <w:t>4</w:t>
      </w:r>
      <w:r w:rsidR="004A0139" w:rsidRPr="0083448C">
        <w:rPr>
          <w:rFonts w:ascii="Calibri" w:hAnsi="Calibri" w:cs="Calibri"/>
          <w:b/>
          <w:sz w:val="22"/>
          <w:szCs w:val="22"/>
        </w:rPr>
        <w:t>.1</w:t>
      </w:r>
      <w:r w:rsidR="004A0139" w:rsidRPr="0083448C">
        <w:rPr>
          <w:rFonts w:ascii="Calibri" w:hAnsi="Calibri" w:cs="Calibri"/>
          <w:sz w:val="22"/>
          <w:szCs w:val="22"/>
        </w:rPr>
        <w:t xml:space="preserve"> O início do fornecimento dos exemplares </w:t>
      </w:r>
      <w:r w:rsidR="0019617F" w:rsidRPr="0083448C">
        <w:rPr>
          <w:rFonts w:ascii="Calibri" w:hAnsi="Calibri" w:cs="Calibri"/>
          <w:sz w:val="22"/>
          <w:szCs w:val="22"/>
        </w:rPr>
        <w:t xml:space="preserve">impresso e digital </w:t>
      </w:r>
      <w:r w:rsidR="004A0139" w:rsidRPr="0083448C">
        <w:rPr>
          <w:rFonts w:ascii="Calibri" w:hAnsi="Calibri" w:cs="Calibri"/>
          <w:sz w:val="22"/>
          <w:szCs w:val="22"/>
        </w:rPr>
        <w:t>deve</w:t>
      </w:r>
      <w:r w:rsidR="00225173" w:rsidRPr="0083448C">
        <w:rPr>
          <w:rFonts w:ascii="Calibri" w:hAnsi="Calibri" w:cs="Calibri"/>
          <w:sz w:val="22"/>
          <w:szCs w:val="22"/>
        </w:rPr>
        <w:t>rá</w:t>
      </w:r>
      <w:r w:rsidR="004A0139" w:rsidRPr="0083448C">
        <w:rPr>
          <w:rFonts w:ascii="Calibri" w:hAnsi="Calibri" w:cs="Calibri"/>
          <w:sz w:val="22"/>
          <w:szCs w:val="22"/>
        </w:rPr>
        <w:t xml:space="preserve"> ocorrer</w:t>
      </w:r>
      <w:r w:rsidR="00A77E31" w:rsidRPr="0083448C">
        <w:rPr>
          <w:rFonts w:ascii="Calibri" w:hAnsi="Calibri" w:cs="Calibri"/>
          <w:sz w:val="22"/>
          <w:szCs w:val="22"/>
        </w:rPr>
        <w:t xml:space="preserve"> no prazo de 15 (quinze) dias corridos após o envio da Nota de Empenho, que poderá ser prorrogado mediante apresentação de justificativa (escrita), que será analisada e deliberada pela Câmara.</w:t>
      </w:r>
    </w:p>
    <w:p w:rsidR="00A77E31" w:rsidRPr="0083448C" w:rsidRDefault="00A77E31" w:rsidP="00A77E31">
      <w:pPr>
        <w:spacing w:line="276" w:lineRule="auto"/>
        <w:jc w:val="both"/>
        <w:rPr>
          <w:rFonts w:ascii="Calibri" w:hAnsi="Calibri" w:cs="Calibri"/>
          <w:sz w:val="22"/>
          <w:szCs w:val="22"/>
        </w:rPr>
      </w:pPr>
    </w:p>
    <w:p w:rsidR="00A77E31" w:rsidRPr="0083448C" w:rsidRDefault="005B67BA" w:rsidP="00A77E31">
      <w:pPr>
        <w:spacing w:line="276" w:lineRule="auto"/>
        <w:jc w:val="both"/>
        <w:rPr>
          <w:rFonts w:ascii="Calibri" w:hAnsi="Calibri" w:cs="Calibri"/>
          <w:b/>
          <w:sz w:val="22"/>
          <w:szCs w:val="22"/>
        </w:rPr>
      </w:pPr>
      <w:proofErr w:type="gramStart"/>
      <w:r w:rsidRPr="0083448C">
        <w:rPr>
          <w:rFonts w:ascii="Calibri" w:hAnsi="Calibri" w:cs="Calibri"/>
          <w:b/>
          <w:sz w:val="22"/>
          <w:szCs w:val="22"/>
        </w:rPr>
        <w:t>4</w:t>
      </w:r>
      <w:r w:rsidR="0019071F" w:rsidRPr="0083448C">
        <w:rPr>
          <w:rFonts w:ascii="Calibri" w:hAnsi="Calibri" w:cs="Calibri"/>
          <w:b/>
          <w:sz w:val="22"/>
          <w:szCs w:val="22"/>
        </w:rPr>
        <w:t>.2 Disponibilidade</w:t>
      </w:r>
      <w:proofErr w:type="gramEnd"/>
      <w:r w:rsidR="0019071F" w:rsidRPr="0083448C">
        <w:rPr>
          <w:rFonts w:ascii="Calibri" w:hAnsi="Calibri" w:cs="Calibri"/>
          <w:b/>
          <w:sz w:val="22"/>
          <w:szCs w:val="22"/>
        </w:rPr>
        <w:t xml:space="preserve"> e </w:t>
      </w:r>
      <w:r w:rsidR="00A77E31" w:rsidRPr="0083448C">
        <w:rPr>
          <w:rFonts w:ascii="Calibri" w:hAnsi="Calibri" w:cs="Calibri"/>
          <w:b/>
          <w:sz w:val="22"/>
          <w:szCs w:val="22"/>
        </w:rPr>
        <w:t xml:space="preserve">entrega dos </w:t>
      </w:r>
      <w:r w:rsidR="0085006A" w:rsidRPr="0083448C">
        <w:rPr>
          <w:rFonts w:ascii="Calibri" w:hAnsi="Calibri" w:cs="Calibri"/>
          <w:b/>
          <w:sz w:val="22"/>
          <w:szCs w:val="22"/>
        </w:rPr>
        <w:t>exemplares</w:t>
      </w:r>
    </w:p>
    <w:p w:rsidR="00A77E31" w:rsidRPr="0083448C" w:rsidRDefault="00A77E31" w:rsidP="00A77E31">
      <w:pPr>
        <w:spacing w:line="276" w:lineRule="auto"/>
        <w:jc w:val="both"/>
        <w:rPr>
          <w:rFonts w:ascii="Calibri" w:hAnsi="Calibri" w:cs="Calibri"/>
          <w:sz w:val="22"/>
          <w:szCs w:val="22"/>
        </w:rPr>
      </w:pPr>
    </w:p>
    <w:p w:rsidR="00FF76D6" w:rsidRPr="0083448C" w:rsidRDefault="005B67BA" w:rsidP="004D094D">
      <w:pPr>
        <w:jc w:val="both"/>
        <w:rPr>
          <w:rFonts w:ascii="Calibri" w:hAnsi="Calibri" w:cs="Calibri"/>
          <w:sz w:val="22"/>
          <w:szCs w:val="22"/>
        </w:rPr>
      </w:pPr>
      <w:r w:rsidRPr="0083448C">
        <w:rPr>
          <w:rFonts w:ascii="Calibri" w:hAnsi="Calibri" w:cs="Calibri"/>
          <w:b/>
          <w:sz w:val="22"/>
          <w:szCs w:val="22"/>
        </w:rPr>
        <w:t>4</w:t>
      </w:r>
      <w:r w:rsidR="00A77E31" w:rsidRPr="0083448C">
        <w:rPr>
          <w:rFonts w:ascii="Calibri" w:hAnsi="Calibri" w:cs="Calibri"/>
          <w:b/>
          <w:sz w:val="22"/>
          <w:szCs w:val="22"/>
        </w:rPr>
        <w:t>.2.1</w:t>
      </w:r>
      <w:r w:rsidR="00A77E31" w:rsidRPr="0083448C">
        <w:rPr>
          <w:rFonts w:ascii="Calibri" w:hAnsi="Calibri" w:cs="Calibri"/>
          <w:sz w:val="22"/>
          <w:szCs w:val="22"/>
        </w:rPr>
        <w:t xml:space="preserve"> A </w:t>
      </w:r>
      <w:r w:rsidR="004D094D" w:rsidRPr="0083448C">
        <w:rPr>
          <w:rFonts w:ascii="Calibri" w:hAnsi="Calibri" w:cs="Calibri"/>
          <w:sz w:val="22"/>
          <w:szCs w:val="22"/>
        </w:rPr>
        <w:t>entrega do</w:t>
      </w:r>
      <w:r w:rsidR="00A77E31" w:rsidRPr="0083448C">
        <w:rPr>
          <w:rFonts w:ascii="Calibri" w:hAnsi="Calibri" w:cs="Calibri"/>
          <w:sz w:val="22"/>
          <w:szCs w:val="22"/>
        </w:rPr>
        <w:t xml:space="preserve"> </w:t>
      </w:r>
      <w:r w:rsidR="004D094D" w:rsidRPr="0083448C">
        <w:rPr>
          <w:rFonts w:ascii="Calibri" w:hAnsi="Calibri" w:cs="Calibri"/>
          <w:sz w:val="22"/>
          <w:szCs w:val="22"/>
        </w:rPr>
        <w:t>exemplar impresso</w:t>
      </w:r>
      <w:r w:rsidR="00A77E31" w:rsidRPr="0083448C">
        <w:rPr>
          <w:rFonts w:ascii="Calibri" w:hAnsi="Calibri" w:cs="Calibri"/>
          <w:sz w:val="22"/>
          <w:szCs w:val="22"/>
        </w:rPr>
        <w:t xml:space="preserve"> </w:t>
      </w:r>
      <w:r w:rsidR="004D094D" w:rsidRPr="0083448C">
        <w:rPr>
          <w:rFonts w:ascii="Calibri" w:hAnsi="Calibri" w:cs="Calibri"/>
          <w:sz w:val="22"/>
          <w:szCs w:val="22"/>
        </w:rPr>
        <w:t xml:space="preserve">deverá ser realizada uma vez por mês, </w:t>
      </w:r>
      <w:r w:rsidR="00FF76D6" w:rsidRPr="0083448C">
        <w:rPr>
          <w:rFonts w:ascii="Calibri" w:hAnsi="Calibri" w:cs="Calibri"/>
          <w:sz w:val="22"/>
          <w:szCs w:val="22"/>
        </w:rPr>
        <w:t xml:space="preserve">e a sua versão digital deverá ser disponibilizada de segunda-feira a segunda-feira, de maneira on-line. </w:t>
      </w:r>
    </w:p>
    <w:p w:rsidR="00FF76D6" w:rsidRPr="0083448C" w:rsidRDefault="00FF76D6" w:rsidP="004D094D">
      <w:pPr>
        <w:jc w:val="both"/>
        <w:rPr>
          <w:rFonts w:ascii="Calibri" w:hAnsi="Calibri" w:cs="Calibri"/>
          <w:sz w:val="22"/>
          <w:szCs w:val="22"/>
        </w:rPr>
      </w:pPr>
    </w:p>
    <w:p w:rsidR="00C1562A" w:rsidRPr="0083448C" w:rsidRDefault="005B67BA" w:rsidP="00FF76D6">
      <w:pPr>
        <w:jc w:val="both"/>
        <w:rPr>
          <w:rFonts w:ascii="Calibri" w:hAnsi="Calibri" w:cs="Calibri"/>
          <w:sz w:val="22"/>
          <w:szCs w:val="22"/>
        </w:rPr>
      </w:pPr>
      <w:r w:rsidRPr="0083448C">
        <w:rPr>
          <w:rFonts w:ascii="Calibri" w:hAnsi="Calibri" w:cs="Calibri"/>
          <w:b/>
          <w:sz w:val="22"/>
          <w:szCs w:val="22"/>
        </w:rPr>
        <w:t>4</w:t>
      </w:r>
      <w:r w:rsidR="00FF76D6" w:rsidRPr="0083448C">
        <w:rPr>
          <w:rFonts w:ascii="Calibri" w:hAnsi="Calibri" w:cs="Calibri"/>
          <w:b/>
          <w:sz w:val="22"/>
          <w:szCs w:val="22"/>
        </w:rPr>
        <w:t>.2.2</w:t>
      </w:r>
      <w:r w:rsidR="00FF76D6" w:rsidRPr="0083448C">
        <w:rPr>
          <w:rFonts w:ascii="Calibri" w:hAnsi="Calibri" w:cs="Calibri"/>
          <w:sz w:val="22"/>
          <w:szCs w:val="22"/>
        </w:rPr>
        <w:t xml:space="preserve"> A entrega do exemplar impresso deverá ser realizada no seguinte endereço: Rodovia Luís </w:t>
      </w:r>
      <w:proofErr w:type="spellStart"/>
      <w:r w:rsidR="00FF76D6" w:rsidRPr="0083448C">
        <w:rPr>
          <w:rFonts w:ascii="Calibri" w:hAnsi="Calibri" w:cs="Calibri"/>
          <w:sz w:val="22"/>
          <w:szCs w:val="22"/>
        </w:rPr>
        <w:t>Ometto</w:t>
      </w:r>
      <w:proofErr w:type="spellEnd"/>
      <w:r w:rsidR="00FF76D6" w:rsidRPr="0083448C">
        <w:rPr>
          <w:rFonts w:ascii="Calibri" w:hAnsi="Calibri" w:cs="Calibri"/>
          <w:sz w:val="22"/>
          <w:szCs w:val="22"/>
        </w:rPr>
        <w:t xml:space="preserve"> (SP-306), 1001 - CEP: 13451-902, das 9h às 16h, mediante agendamento prévio junto ao setor de Almoxarifado, e deverá ser realizada em dias úteis (segunda a sexta-feira, exceto feriados).</w:t>
      </w:r>
    </w:p>
    <w:p w:rsidR="00FF76D6" w:rsidRPr="0083448C" w:rsidRDefault="00FF76D6" w:rsidP="00FF76D6">
      <w:pPr>
        <w:jc w:val="both"/>
        <w:rPr>
          <w:rFonts w:ascii="Calibri" w:hAnsi="Calibri" w:cs="Calibri"/>
          <w:sz w:val="22"/>
          <w:szCs w:val="22"/>
        </w:rPr>
      </w:pPr>
    </w:p>
    <w:p w:rsidR="00A77E31" w:rsidRPr="0083448C" w:rsidRDefault="005B67BA" w:rsidP="00A77E31">
      <w:pPr>
        <w:spacing w:line="276" w:lineRule="auto"/>
        <w:jc w:val="both"/>
        <w:rPr>
          <w:rFonts w:ascii="Calibri" w:hAnsi="Calibri" w:cs="Calibri"/>
          <w:b/>
          <w:sz w:val="22"/>
          <w:szCs w:val="22"/>
        </w:rPr>
      </w:pPr>
      <w:proofErr w:type="gramStart"/>
      <w:r w:rsidRPr="0083448C">
        <w:rPr>
          <w:rFonts w:ascii="Calibri" w:hAnsi="Calibri" w:cs="Calibri"/>
          <w:b/>
          <w:sz w:val="22"/>
          <w:szCs w:val="22"/>
        </w:rPr>
        <w:t>4</w:t>
      </w:r>
      <w:r w:rsidR="00A77E31" w:rsidRPr="0083448C">
        <w:rPr>
          <w:rFonts w:ascii="Calibri" w:hAnsi="Calibri" w:cs="Calibri"/>
          <w:b/>
          <w:sz w:val="22"/>
          <w:szCs w:val="22"/>
        </w:rPr>
        <w:t>.3 Recebimento</w:t>
      </w:r>
      <w:proofErr w:type="gramEnd"/>
      <w:r w:rsidR="00A77E31" w:rsidRPr="0083448C">
        <w:rPr>
          <w:rFonts w:ascii="Calibri" w:hAnsi="Calibri" w:cs="Calibri"/>
          <w:b/>
          <w:sz w:val="22"/>
          <w:szCs w:val="22"/>
        </w:rPr>
        <w:t xml:space="preserve"> dos </w:t>
      </w:r>
      <w:r w:rsidR="00504183" w:rsidRPr="0083448C">
        <w:rPr>
          <w:rFonts w:ascii="Calibri" w:hAnsi="Calibri" w:cs="Calibri"/>
          <w:b/>
          <w:sz w:val="22"/>
          <w:szCs w:val="22"/>
        </w:rPr>
        <w:t>exemplares</w:t>
      </w:r>
    </w:p>
    <w:p w:rsidR="00A77E31" w:rsidRPr="0083448C" w:rsidRDefault="00A77E31" w:rsidP="00A77E31">
      <w:pPr>
        <w:spacing w:line="276" w:lineRule="auto"/>
        <w:jc w:val="both"/>
        <w:rPr>
          <w:rFonts w:ascii="Calibri" w:hAnsi="Calibri" w:cs="Calibri"/>
          <w:sz w:val="22"/>
          <w:szCs w:val="22"/>
        </w:rPr>
      </w:pPr>
    </w:p>
    <w:p w:rsidR="00A77E31" w:rsidRPr="0083448C" w:rsidRDefault="005B67BA" w:rsidP="00A77E31">
      <w:pPr>
        <w:spacing w:line="276" w:lineRule="auto"/>
        <w:jc w:val="both"/>
        <w:rPr>
          <w:rFonts w:ascii="Calibri" w:hAnsi="Calibri" w:cs="Calibri"/>
          <w:sz w:val="22"/>
          <w:szCs w:val="22"/>
        </w:rPr>
      </w:pPr>
      <w:r w:rsidRPr="0083448C">
        <w:rPr>
          <w:rFonts w:ascii="Calibri" w:hAnsi="Calibri" w:cs="Calibri"/>
          <w:b/>
          <w:sz w:val="22"/>
          <w:szCs w:val="22"/>
        </w:rPr>
        <w:t>4</w:t>
      </w:r>
      <w:r w:rsidR="00A77E31" w:rsidRPr="0083448C">
        <w:rPr>
          <w:rFonts w:ascii="Calibri" w:hAnsi="Calibri" w:cs="Calibri"/>
          <w:b/>
          <w:sz w:val="22"/>
          <w:szCs w:val="22"/>
        </w:rPr>
        <w:t>.3.1</w:t>
      </w:r>
      <w:r w:rsidR="005512EC" w:rsidRPr="0083448C">
        <w:rPr>
          <w:rFonts w:ascii="Calibri" w:hAnsi="Calibri" w:cs="Calibri"/>
          <w:sz w:val="22"/>
          <w:szCs w:val="22"/>
        </w:rPr>
        <w:t xml:space="preserve"> O</w:t>
      </w:r>
      <w:r w:rsidR="00A77E31" w:rsidRPr="0083448C">
        <w:rPr>
          <w:rFonts w:ascii="Calibri" w:hAnsi="Calibri" w:cs="Calibri"/>
          <w:sz w:val="22"/>
          <w:szCs w:val="22"/>
        </w:rPr>
        <w:t xml:space="preserve"> </w:t>
      </w:r>
      <w:r w:rsidR="005512EC" w:rsidRPr="0083448C">
        <w:rPr>
          <w:rFonts w:ascii="Calibri" w:hAnsi="Calibri" w:cs="Calibri"/>
          <w:sz w:val="22"/>
          <w:szCs w:val="22"/>
        </w:rPr>
        <w:t>exemplar</w:t>
      </w:r>
      <w:r w:rsidR="00A77E31" w:rsidRPr="0083448C">
        <w:rPr>
          <w:rFonts w:ascii="Calibri" w:hAnsi="Calibri" w:cs="Calibri"/>
          <w:sz w:val="22"/>
          <w:szCs w:val="22"/>
        </w:rPr>
        <w:t xml:space="preserve"> </w:t>
      </w:r>
      <w:r w:rsidR="005512EC" w:rsidRPr="0083448C">
        <w:rPr>
          <w:rFonts w:ascii="Calibri" w:hAnsi="Calibri" w:cs="Calibri"/>
          <w:sz w:val="22"/>
          <w:szCs w:val="22"/>
        </w:rPr>
        <w:t>digital disponibilizado</w:t>
      </w:r>
      <w:r w:rsidR="003A4900" w:rsidRPr="0083448C">
        <w:rPr>
          <w:rFonts w:ascii="Calibri" w:hAnsi="Calibri" w:cs="Calibri"/>
          <w:sz w:val="22"/>
          <w:szCs w:val="22"/>
        </w:rPr>
        <w:t xml:space="preserve"> de maneira on-line </w:t>
      </w:r>
      <w:r w:rsidR="005512EC" w:rsidRPr="0083448C">
        <w:rPr>
          <w:rFonts w:ascii="Calibri" w:hAnsi="Calibri" w:cs="Calibri"/>
          <w:sz w:val="22"/>
          <w:szCs w:val="22"/>
        </w:rPr>
        <w:t>será</w:t>
      </w:r>
      <w:r w:rsidR="003A4900" w:rsidRPr="0083448C">
        <w:rPr>
          <w:rFonts w:ascii="Calibri" w:hAnsi="Calibri" w:cs="Calibri"/>
          <w:sz w:val="22"/>
          <w:szCs w:val="22"/>
        </w:rPr>
        <w:t xml:space="preserve"> </w:t>
      </w:r>
      <w:r w:rsidR="005512EC" w:rsidRPr="0083448C">
        <w:rPr>
          <w:rFonts w:ascii="Calibri" w:hAnsi="Calibri" w:cs="Calibri"/>
          <w:sz w:val="22"/>
          <w:szCs w:val="22"/>
        </w:rPr>
        <w:t xml:space="preserve">acessado e o exemplar </w:t>
      </w:r>
      <w:r w:rsidR="003A4900" w:rsidRPr="0083448C">
        <w:rPr>
          <w:rFonts w:ascii="Calibri" w:hAnsi="Calibri" w:cs="Calibri"/>
          <w:sz w:val="22"/>
          <w:szCs w:val="22"/>
        </w:rPr>
        <w:t>impresso</w:t>
      </w:r>
      <w:r w:rsidR="005512EC" w:rsidRPr="0083448C">
        <w:rPr>
          <w:rFonts w:ascii="Calibri" w:hAnsi="Calibri" w:cs="Calibri"/>
          <w:sz w:val="22"/>
          <w:szCs w:val="22"/>
        </w:rPr>
        <w:t xml:space="preserve"> será recebido </w:t>
      </w:r>
      <w:r w:rsidR="00A77E31" w:rsidRPr="0083448C">
        <w:rPr>
          <w:rFonts w:ascii="Calibri" w:hAnsi="Calibri" w:cs="Calibri"/>
          <w:sz w:val="22"/>
          <w:szCs w:val="22"/>
        </w:rPr>
        <w:t xml:space="preserve">provisoriamente, de forma sumária, no prazo de </w:t>
      </w:r>
      <w:r w:rsidR="0019071F" w:rsidRPr="0083448C">
        <w:rPr>
          <w:rFonts w:ascii="Calibri" w:hAnsi="Calibri" w:cs="Calibri"/>
          <w:sz w:val="22"/>
          <w:szCs w:val="22"/>
        </w:rPr>
        <w:t>48</w:t>
      </w:r>
      <w:r w:rsidR="00A77E31" w:rsidRPr="0083448C">
        <w:rPr>
          <w:rFonts w:ascii="Calibri" w:hAnsi="Calibri" w:cs="Calibri"/>
          <w:sz w:val="22"/>
          <w:szCs w:val="22"/>
        </w:rPr>
        <w:t xml:space="preserve"> (</w:t>
      </w:r>
      <w:r w:rsidR="0019071F" w:rsidRPr="0083448C">
        <w:rPr>
          <w:rFonts w:ascii="Calibri" w:hAnsi="Calibri" w:cs="Calibri"/>
          <w:sz w:val="22"/>
          <w:szCs w:val="22"/>
        </w:rPr>
        <w:t>quarenta e oito</w:t>
      </w:r>
      <w:r w:rsidR="00A77E31" w:rsidRPr="0083448C">
        <w:rPr>
          <w:rFonts w:ascii="Calibri" w:hAnsi="Calibri" w:cs="Calibri"/>
          <w:sz w:val="22"/>
          <w:szCs w:val="22"/>
        </w:rPr>
        <w:t xml:space="preserve">) </w:t>
      </w:r>
      <w:r w:rsidR="0019071F" w:rsidRPr="0083448C">
        <w:rPr>
          <w:rFonts w:ascii="Calibri" w:hAnsi="Calibri" w:cs="Calibri"/>
          <w:sz w:val="22"/>
          <w:szCs w:val="22"/>
        </w:rPr>
        <w:t>horas</w:t>
      </w:r>
      <w:r w:rsidR="00A77E31" w:rsidRPr="0083448C">
        <w:rPr>
          <w:rFonts w:ascii="Calibri" w:hAnsi="Calibri" w:cs="Calibri"/>
          <w:sz w:val="22"/>
          <w:szCs w:val="22"/>
        </w:rPr>
        <w:t xml:space="preserve">, </w:t>
      </w:r>
      <w:proofErr w:type="gramStart"/>
      <w:r w:rsidR="00A77E31" w:rsidRPr="0083448C">
        <w:rPr>
          <w:rFonts w:ascii="Calibri" w:hAnsi="Calibri" w:cs="Calibri"/>
          <w:sz w:val="22"/>
          <w:szCs w:val="22"/>
        </w:rPr>
        <w:t>pelo(</w:t>
      </w:r>
      <w:proofErr w:type="gramEnd"/>
      <w:r w:rsidR="00A77E31" w:rsidRPr="0083448C">
        <w:rPr>
          <w:rFonts w:ascii="Calibri" w:hAnsi="Calibri" w:cs="Calibri"/>
          <w:sz w:val="22"/>
          <w:szCs w:val="22"/>
        </w:rPr>
        <w:t>a) responsável</w:t>
      </w:r>
      <w:r w:rsidR="00795B65" w:rsidRPr="0083448C">
        <w:rPr>
          <w:rFonts w:ascii="Calibri" w:hAnsi="Calibri" w:cs="Calibri"/>
          <w:sz w:val="22"/>
          <w:szCs w:val="22"/>
        </w:rPr>
        <w:t xml:space="preserve"> </w:t>
      </w:r>
      <w:r w:rsidR="005512EC" w:rsidRPr="0083448C">
        <w:rPr>
          <w:rFonts w:ascii="Calibri" w:hAnsi="Calibri" w:cs="Calibri"/>
          <w:sz w:val="22"/>
          <w:szCs w:val="22"/>
        </w:rPr>
        <w:t>pelo</w:t>
      </w:r>
      <w:r w:rsidR="00795B65" w:rsidRPr="0083448C">
        <w:rPr>
          <w:rFonts w:ascii="Calibri" w:hAnsi="Calibri" w:cs="Calibri"/>
          <w:sz w:val="22"/>
          <w:szCs w:val="22"/>
        </w:rPr>
        <w:t xml:space="preserve"> Setor Requisitante</w:t>
      </w:r>
      <w:r w:rsidR="00A77E31" w:rsidRPr="0083448C">
        <w:rPr>
          <w:rFonts w:ascii="Calibri" w:hAnsi="Calibri" w:cs="Calibri"/>
          <w:sz w:val="22"/>
          <w:szCs w:val="22"/>
        </w:rPr>
        <w:t xml:space="preserve">, para efeito de verificação de sua conformidade com as especificações constantes neste Termo de Referência e na proposta. </w:t>
      </w:r>
    </w:p>
    <w:p w:rsidR="003A4900" w:rsidRPr="0083448C" w:rsidRDefault="003A4900" w:rsidP="00A77E31">
      <w:pPr>
        <w:spacing w:line="276" w:lineRule="auto"/>
        <w:jc w:val="both"/>
        <w:rPr>
          <w:rFonts w:ascii="Calibri" w:hAnsi="Calibri" w:cs="Calibri"/>
          <w:sz w:val="22"/>
          <w:szCs w:val="22"/>
        </w:rPr>
      </w:pPr>
    </w:p>
    <w:p w:rsidR="00937FF4" w:rsidRPr="0083448C" w:rsidRDefault="005B67BA" w:rsidP="000129E2">
      <w:pPr>
        <w:spacing w:line="276" w:lineRule="auto"/>
        <w:jc w:val="both"/>
        <w:rPr>
          <w:rFonts w:ascii="Calibri" w:hAnsi="Calibri" w:cs="Calibri"/>
          <w:b/>
          <w:sz w:val="22"/>
          <w:szCs w:val="22"/>
          <w:u w:val="single"/>
        </w:rPr>
      </w:pPr>
      <w:r w:rsidRPr="0083448C">
        <w:rPr>
          <w:rFonts w:ascii="Calibri" w:hAnsi="Calibri" w:cs="Calibri"/>
          <w:b/>
          <w:sz w:val="22"/>
          <w:szCs w:val="22"/>
        </w:rPr>
        <w:t>4</w:t>
      </w:r>
      <w:r w:rsidR="0019071F" w:rsidRPr="0083448C">
        <w:rPr>
          <w:rFonts w:ascii="Calibri" w:hAnsi="Calibri" w:cs="Calibri"/>
          <w:b/>
          <w:sz w:val="22"/>
          <w:szCs w:val="22"/>
        </w:rPr>
        <w:t>.3.2</w:t>
      </w:r>
      <w:r w:rsidR="00A77E31" w:rsidRPr="0083448C">
        <w:rPr>
          <w:rFonts w:ascii="Calibri" w:hAnsi="Calibri" w:cs="Calibri"/>
          <w:sz w:val="22"/>
          <w:szCs w:val="22"/>
        </w:rPr>
        <w:t xml:space="preserve"> Na hipótese de a verificação a que se refere o subitem anterior não ser procedida dentro do prazo fixado, reputar-se-á como realizada, consumando-se o recebimento definitivo no dia do esgotamento do prazo.</w:t>
      </w:r>
    </w:p>
    <w:p w:rsidR="009D7EED" w:rsidRDefault="009D7EED" w:rsidP="000129E2">
      <w:pPr>
        <w:spacing w:line="276" w:lineRule="auto"/>
        <w:jc w:val="both"/>
        <w:rPr>
          <w:rFonts w:ascii="Calibri" w:hAnsi="Calibri" w:cs="Calibri"/>
          <w:b/>
          <w:sz w:val="22"/>
          <w:szCs w:val="22"/>
          <w:u w:val="single"/>
        </w:rPr>
      </w:pPr>
    </w:p>
    <w:p w:rsidR="004E6DF6" w:rsidRPr="0083448C" w:rsidRDefault="004E6DF6" w:rsidP="000129E2">
      <w:pPr>
        <w:spacing w:line="276" w:lineRule="auto"/>
        <w:jc w:val="both"/>
        <w:rPr>
          <w:rFonts w:ascii="Calibri" w:hAnsi="Calibri" w:cs="Calibri"/>
          <w:b/>
          <w:sz w:val="22"/>
          <w:szCs w:val="22"/>
          <w:u w:val="single"/>
        </w:rPr>
      </w:pPr>
    </w:p>
    <w:p w:rsidR="00315AA7" w:rsidRPr="0083448C" w:rsidRDefault="005B67BA" w:rsidP="000129E2">
      <w:pPr>
        <w:spacing w:line="276" w:lineRule="auto"/>
        <w:jc w:val="both"/>
        <w:rPr>
          <w:rFonts w:ascii="Calibri" w:hAnsi="Calibri" w:cs="Calibri"/>
          <w:b/>
          <w:sz w:val="22"/>
          <w:szCs w:val="22"/>
          <w:u w:val="single"/>
        </w:rPr>
      </w:pPr>
      <w:proofErr w:type="gramStart"/>
      <w:r w:rsidRPr="0083448C">
        <w:rPr>
          <w:rFonts w:ascii="Calibri" w:hAnsi="Calibri" w:cs="Calibri"/>
          <w:b/>
          <w:sz w:val="22"/>
          <w:szCs w:val="22"/>
          <w:u w:val="single"/>
        </w:rPr>
        <w:t>5</w:t>
      </w:r>
      <w:proofErr w:type="gramEnd"/>
      <w:r w:rsidR="00315AA7" w:rsidRPr="0083448C">
        <w:rPr>
          <w:rFonts w:ascii="Calibri" w:hAnsi="Calibri" w:cs="Calibri"/>
          <w:b/>
          <w:sz w:val="22"/>
          <w:szCs w:val="22"/>
          <w:u w:val="single"/>
        </w:rPr>
        <w:t xml:space="preserve"> DOS CRITÉRIOS DE MEDIÇÃO E PAGAMENTO</w:t>
      </w:r>
    </w:p>
    <w:p w:rsidR="00315AA7" w:rsidRPr="0083448C" w:rsidRDefault="00315AA7" w:rsidP="000129E2">
      <w:pPr>
        <w:spacing w:line="276" w:lineRule="auto"/>
        <w:jc w:val="both"/>
        <w:rPr>
          <w:rFonts w:ascii="Calibri" w:hAnsi="Calibri" w:cs="Calibri"/>
          <w:b/>
          <w:sz w:val="22"/>
          <w:szCs w:val="22"/>
        </w:rPr>
      </w:pPr>
    </w:p>
    <w:p w:rsidR="001E5D0E" w:rsidRPr="0083448C" w:rsidRDefault="005B67BA" w:rsidP="000129E2">
      <w:pPr>
        <w:suppressAutoHyphens/>
        <w:spacing w:line="276" w:lineRule="auto"/>
        <w:jc w:val="both"/>
        <w:rPr>
          <w:rFonts w:ascii="Calibri" w:hAnsi="Calibri" w:cs="Calibri"/>
          <w:sz w:val="22"/>
          <w:szCs w:val="22"/>
        </w:rPr>
      </w:pPr>
      <w:r w:rsidRPr="0083448C">
        <w:rPr>
          <w:rFonts w:ascii="Calibri" w:hAnsi="Calibri" w:cs="Calibri"/>
          <w:b/>
          <w:sz w:val="22"/>
          <w:szCs w:val="22"/>
        </w:rPr>
        <w:t>5</w:t>
      </w:r>
      <w:r w:rsidR="001E5D0E" w:rsidRPr="0083448C">
        <w:rPr>
          <w:rFonts w:ascii="Calibri" w:hAnsi="Calibri" w:cs="Calibri"/>
          <w:b/>
          <w:sz w:val="22"/>
          <w:szCs w:val="22"/>
        </w:rPr>
        <w:t>.1</w:t>
      </w:r>
      <w:r w:rsidR="00315AA7" w:rsidRPr="0083448C">
        <w:rPr>
          <w:rFonts w:ascii="Calibri" w:hAnsi="Calibri" w:cs="Calibri"/>
          <w:sz w:val="22"/>
          <w:szCs w:val="22"/>
        </w:rPr>
        <w:t xml:space="preserve"> </w:t>
      </w:r>
      <w:r w:rsidR="000E66EC" w:rsidRPr="0083448C">
        <w:rPr>
          <w:rFonts w:ascii="Calibri" w:hAnsi="Calibri" w:cs="Calibri"/>
          <w:sz w:val="22"/>
          <w:szCs w:val="22"/>
        </w:rPr>
        <w:t xml:space="preserve">O pagamento será efetuado </w:t>
      </w:r>
      <w:r w:rsidR="001E5D0E" w:rsidRPr="0083448C">
        <w:rPr>
          <w:rFonts w:ascii="Calibri" w:hAnsi="Calibri" w:cs="Calibri"/>
          <w:sz w:val="22"/>
          <w:szCs w:val="22"/>
        </w:rPr>
        <w:t xml:space="preserve">dentro de 10 (dez) dias corridos, após a </w:t>
      </w:r>
      <w:r w:rsidR="0001535B" w:rsidRPr="0083448C">
        <w:rPr>
          <w:rFonts w:ascii="Calibri" w:hAnsi="Calibri" w:cs="Calibri"/>
          <w:sz w:val="22"/>
          <w:szCs w:val="22"/>
        </w:rPr>
        <w:t>aprovação</w:t>
      </w:r>
      <w:r w:rsidR="001E5D0E" w:rsidRPr="0083448C">
        <w:rPr>
          <w:rFonts w:ascii="Calibri" w:hAnsi="Calibri" w:cs="Calibri"/>
          <w:sz w:val="22"/>
          <w:szCs w:val="22"/>
        </w:rPr>
        <w:t xml:space="preserve"> da correspondente nota fiscal/fatura, </w:t>
      </w:r>
      <w:r w:rsidR="0001535B" w:rsidRPr="0083448C">
        <w:rPr>
          <w:rFonts w:ascii="Calibri" w:hAnsi="Calibri" w:cs="Calibri"/>
          <w:sz w:val="22"/>
          <w:szCs w:val="22"/>
        </w:rPr>
        <w:t>realizada pelo</w:t>
      </w:r>
      <w:r w:rsidR="001E5D0E" w:rsidRPr="0083448C">
        <w:rPr>
          <w:rFonts w:ascii="Calibri" w:hAnsi="Calibri" w:cs="Calibri"/>
          <w:sz w:val="22"/>
          <w:szCs w:val="22"/>
        </w:rPr>
        <w:t xml:space="preserve"> Setor </w:t>
      </w:r>
      <w:r w:rsidR="00D92AEA" w:rsidRPr="0083448C">
        <w:rPr>
          <w:rFonts w:ascii="Calibri" w:hAnsi="Calibri" w:cs="Calibri"/>
          <w:sz w:val="22"/>
          <w:szCs w:val="22"/>
        </w:rPr>
        <w:t>Requisitante.</w:t>
      </w:r>
    </w:p>
    <w:p w:rsidR="00315AA7" w:rsidRPr="0083448C" w:rsidRDefault="00315AA7" w:rsidP="000129E2">
      <w:pPr>
        <w:spacing w:line="276" w:lineRule="auto"/>
        <w:jc w:val="both"/>
        <w:rPr>
          <w:rFonts w:ascii="Calibri" w:hAnsi="Calibri" w:cs="Calibri"/>
          <w:sz w:val="22"/>
          <w:szCs w:val="22"/>
        </w:rPr>
      </w:pPr>
    </w:p>
    <w:p w:rsidR="00A34C16" w:rsidRPr="0083448C" w:rsidRDefault="005B67BA" w:rsidP="000129E2">
      <w:pPr>
        <w:spacing w:line="276" w:lineRule="auto"/>
        <w:jc w:val="both"/>
        <w:rPr>
          <w:rFonts w:ascii="Calibri" w:hAnsi="Calibri" w:cs="Calibri"/>
          <w:sz w:val="22"/>
          <w:szCs w:val="22"/>
        </w:rPr>
      </w:pPr>
      <w:r w:rsidRPr="0083448C">
        <w:rPr>
          <w:rFonts w:ascii="Calibri" w:hAnsi="Calibri" w:cs="Calibri"/>
          <w:b/>
          <w:sz w:val="22"/>
          <w:szCs w:val="22"/>
        </w:rPr>
        <w:t>5</w:t>
      </w:r>
      <w:r w:rsidR="00A34C16" w:rsidRPr="0083448C">
        <w:rPr>
          <w:rFonts w:ascii="Calibri" w:hAnsi="Calibri" w:cs="Calibri"/>
          <w:b/>
          <w:sz w:val="22"/>
          <w:szCs w:val="22"/>
        </w:rPr>
        <w:t>.</w:t>
      </w:r>
      <w:r w:rsidR="00F20F91" w:rsidRPr="0083448C">
        <w:rPr>
          <w:rFonts w:ascii="Calibri" w:hAnsi="Calibri" w:cs="Calibri"/>
          <w:b/>
          <w:sz w:val="22"/>
          <w:szCs w:val="22"/>
        </w:rPr>
        <w:t>2</w:t>
      </w:r>
      <w:r w:rsidR="00A34C16" w:rsidRPr="0083448C">
        <w:rPr>
          <w:rFonts w:ascii="Calibri" w:hAnsi="Calibri" w:cs="Calibri"/>
          <w:sz w:val="22"/>
          <w:szCs w:val="22"/>
        </w:rPr>
        <w:t xml:space="preserve"> Os pagamentos estão sujeitos, no que couber, ao Decreto Municipal nº 7.468 de 25 de agosto de 2023, que trata da retenção do Imposto de Renda (IR) dos fornecedores contratados pelo poder publico, conforme Instrução Normativa da Receita Federal do Brasil nº 1.234/2012, alterada pela IN 2.145/2023.</w:t>
      </w:r>
    </w:p>
    <w:p w:rsidR="00A34C16" w:rsidRPr="0083448C" w:rsidRDefault="00A34C16" w:rsidP="000129E2">
      <w:pPr>
        <w:spacing w:line="276" w:lineRule="auto"/>
        <w:jc w:val="both"/>
        <w:rPr>
          <w:rFonts w:ascii="Calibri" w:hAnsi="Calibri" w:cs="Calibri"/>
          <w:sz w:val="22"/>
          <w:szCs w:val="22"/>
        </w:rPr>
      </w:pPr>
    </w:p>
    <w:p w:rsidR="00E41099" w:rsidRPr="0083448C" w:rsidRDefault="005B67BA" w:rsidP="000129E2">
      <w:pPr>
        <w:spacing w:line="276" w:lineRule="auto"/>
        <w:jc w:val="both"/>
        <w:rPr>
          <w:rFonts w:ascii="Calibri" w:hAnsi="Calibri" w:cs="Calibri"/>
          <w:sz w:val="22"/>
          <w:szCs w:val="22"/>
        </w:rPr>
      </w:pPr>
      <w:r w:rsidRPr="0083448C">
        <w:rPr>
          <w:rFonts w:ascii="Calibri" w:hAnsi="Calibri" w:cs="Calibri"/>
          <w:b/>
          <w:sz w:val="22"/>
          <w:szCs w:val="22"/>
        </w:rPr>
        <w:t>5</w:t>
      </w:r>
      <w:r w:rsidR="00A34C16" w:rsidRPr="0083448C">
        <w:rPr>
          <w:rFonts w:ascii="Calibri" w:hAnsi="Calibri" w:cs="Calibri"/>
          <w:b/>
          <w:sz w:val="22"/>
          <w:szCs w:val="22"/>
        </w:rPr>
        <w:t>.</w:t>
      </w:r>
      <w:r w:rsidR="00F20F91" w:rsidRPr="0083448C">
        <w:rPr>
          <w:rFonts w:ascii="Calibri" w:hAnsi="Calibri" w:cs="Calibri"/>
          <w:b/>
          <w:sz w:val="22"/>
          <w:szCs w:val="22"/>
        </w:rPr>
        <w:t>3</w:t>
      </w:r>
      <w:r w:rsidR="00A34C16" w:rsidRPr="0083448C">
        <w:rPr>
          <w:rFonts w:ascii="Calibri" w:hAnsi="Calibri" w:cs="Calibri"/>
          <w:sz w:val="22"/>
          <w:szCs w:val="22"/>
        </w:rPr>
        <w:t xml:space="preserve"> Deverão constar do documento fiscal, o Banco, o número da conta corrente e a agência bancária, sem os quais o pagamento ficará retido por falta de informação fundamental.</w:t>
      </w:r>
    </w:p>
    <w:p w:rsidR="00DB1A2F" w:rsidRPr="0083448C" w:rsidRDefault="00DB1A2F" w:rsidP="000129E2">
      <w:pPr>
        <w:spacing w:line="276" w:lineRule="auto"/>
        <w:jc w:val="both"/>
        <w:rPr>
          <w:rFonts w:ascii="Calibri" w:hAnsi="Calibri" w:cs="Calibri"/>
          <w:sz w:val="22"/>
          <w:szCs w:val="22"/>
        </w:rPr>
      </w:pPr>
    </w:p>
    <w:p w:rsidR="00CB3333" w:rsidRPr="0083448C" w:rsidRDefault="00CB3333" w:rsidP="00CB3333">
      <w:pPr>
        <w:suppressAutoHyphens/>
        <w:jc w:val="both"/>
        <w:rPr>
          <w:rFonts w:ascii="Calibri" w:hAnsi="Calibri" w:cs="Calibri"/>
          <w:b/>
          <w:bCs/>
          <w:sz w:val="22"/>
          <w:szCs w:val="22"/>
          <w:u w:val="single"/>
        </w:rPr>
      </w:pPr>
      <w:r w:rsidRPr="0083448C">
        <w:rPr>
          <w:rFonts w:ascii="Calibri" w:hAnsi="Calibri" w:cs="Calibri"/>
          <w:b/>
          <w:bCs/>
          <w:sz w:val="22"/>
          <w:szCs w:val="22"/>
          <w:u w:val="single"/>
        </w:rPr>
        <w:t>6. FORMA E CRITÉRIOS DE SELEÇÃO DO FORNECEDOR</w:t>
      </w:r>
    </w:p>
    <w:p w:rsidR="00CB3333" w:rsidRPr="0083448C" w:rsidRDefault="00CB3333" w:rsidP="00CB3333">
      <w:pPr>
        <w:suppressAutoHyphens/>
        <w:jc w:val="both"/>
        <w:rPr>
          <w:rFonts w:ascii="Calibri" w:hAnsi="Calibri" w:cs="Calibri"/>
          <w:sz w:val="22"/>
          <w:szCs w:val="22"/>
        </w:rPr>
      </w:pPr>
    </w:p>
    <w:p w:rsidR="00CB3333" w:rsidRPr="0083448C" w:rsidRDefault="00CB3333" w:rsidP="00CB3333">
      <w:pPr>
        <w:pStyle w:val="PargrafodaLista"/>
        <w:numPr>
          <w:ilvl w:val="1"/>
          <w:numId w:val="13"/>
        </w:numPr>
        <w:suppressAutoHyphens/>
        <w:jc w:val="both"/>
        <w:rPr>
          <w:rFonts w:ascii="Calibri" w:hAnsi="Calibri" w:cs="Calibri"/>
          <w:sz w:val="22"/>
          <w:szCs w:val="22"/>
        </w:rPr>
      </w:pPr>
      <w:r w:rsidRPr="0083448C">
        <w:rPr>
          <w:rFonts w:ascii="Calibri" w:hAnsi="Calibri" w:cs="Calibri"/>
          <w:sz w:val="22"/>
          <w:szCs w:val="22"/>
        </w:rPr>
        <w:t>O fornecedor será selecionado mediante processo de contratação direta, fundamentada na inexigibilidade de licitação.</w:t>
      </w:r>
    </w:p>
    <w:p w:rsidR="00CB3333" w:rsidRPr="0083448C" w:rsidRDefault="00CB3333" w:rsidP="00CB3333">
      <w:pPr>
        <w:rPr>
          <w:rFonts w:ascii="Calibri" w:hAnsi="Calibri" w:cs="Calibri"/>
          <w:sz w:val="22"/>
          <w:szCs w:val="22"/>
        </w:rPr>
      </w:pPr>
    </w:p>
    <w:p w:rsidR="00CB3333" w:rsidRPr="0083448C" w:rsidRDefault="00CB3333" w:rsidP="00CB3333">
      <w:pPr>
        <w:rPr>
          <w:rFonts w:ascii="Calibri" w:hAnsi="Calibri" w:cs="Calibri"/>
          <w:sz w:val="22"/>
          <w:szCs w:val="22"/>
        </w:rPr>
      </w:pPr>
    </w:p>
    <w:p w:rsidR="00CB3333" w:rsidRPr="0083448C" w:rsidRDefault="00505609" w:rsidP="00CB3333">
      <w:pPr>
        <w:jc w:val="center"/>
        <w:rPr>
          <w:rFonts w:ascii="Calibri" w:hAnsi="Calibri" w:cs="Calibri"/>
          <w:sz w:val="22"/>
          <w:szCs w:val="22"/>
        </w:rPr>
      </w:pPr>
      <w:r>
        <w:rPr>
          <w:rFonts w:ascii="Calibri" w:hAnsi="Calibri" w:cs="Calibri"/>
          <w:sz w:val="22"/>
          <w:szCs w:val="22"/>
        </w:rPr>
        <w:t>Santa Bárbara d’</w:t>
      </w:r>
      <w:proofErr w:type="spellStart"/>
      <w:r>
        <w:rPr>
          <w:rFonts w:ascii="Calibri" w:hAnsi="Calibri" w:cs="Calibri"/>
          <w:sz w:val="22"/>
          <w:szCs w:val="22"/>
        </w:rPr>
        <w:t>Oeste-</w:t>
      </w:r>
      <w:r w:rsidR="00CB3333" w:rsidRPr="0083448C">
        <w:rPr>
          <w:rFonts w:ascii="Calibri" w:hAnsi="Calibri" w:cs="Calibri"/>
          <w:sz w:val="22"/>
          <w:szCs w:val="22"/>
        </w:rPr>
        <w:t>SP</w:t>
      </w:r>
      <w:proofErr w:type="spellEnd"/>
      <w:r w:rsidR="00CB3333" w:rsidRPr="0083448C">
        <w:rPr>
          <w:rFonts w:ascii="Calibri" w:hAnsi="Calibri" w:cs="Calibri"/>
          <w:sz w:val="22"/>
          <w:szCs w:val="22"/>
        </w:rPr>
        <w:t xml:space="preserve">, </w:t>
      </w:r>
      <w:r w:rsidR="00B63F6D">
        <w:rPr>
          <w:rFonts w:ascii="Calibri" w:hAnsi="Calibri" w:cs="Calibri"/>
          <w:sz w:val="22"/>
          <w:szCs w:val="22"/>
        </w:rPr>
        <w:t>01 de abril de 2025.</w:t>
      </w:r>
    </w:p>
    <w:p w:rsidR="00CB3333" w:rsidRDefault="00CB3333" w:rsidP="00FB2742">
      <w:pPr>
        <w:jc w:val="center"/>
        <w:rPr>
          <w:rFonts w:ascii="Calibri" w:hAnsi="Calibri" w:cs="Calibri"/>
          <w:sz w:val="22"/>
          <w:szCs w:val="22"/>
        </w:rPr>
      </w:pPr>
    </w:p>
    <w:p w:rsidR="00FB2742" w:rsidRPr="0083448C" w:rsidRDefault="00FB2742" w:rsidP="00FB2742">
      <w:pPr>
        <w:jc w:val="center"/>
        <w:rPr>
          <w:rFonts w:ascii="Calibri" w:hAnsi="Calibri" w:cs="Calibri"/>
          <w:sz w:val="22"/>
          <w:szCs w:val="22"/>
        </w:rPr>
      </w:pPr>
    </w:p>
    <w:p w:rsidR="00FB2742" w:rsidRPr="00FB2742" w:rsidRDefault="00FB2742" w:rsidP="00FB2742">
      <w:pPr>
        <w:jc w:val="center"/>
        <w:rPr>
          <w:rFonts w:ascii="Calibri" w:hAnsi="Calibri" w:cs="Calibri"/>
          <w:sz w:val="22"/>
          <w:szCs w:val="22"/>
        </w:rPr>
      </w:pPr>
      <w:r w:rsidRPr="00FB2742">
        <w:rPr>
          <w:rFonts w:ascii="Calibri" w:hAnsi="Calibri" w:cs="Calibri"/>
          <w:sz w:val="22"/>
          <w:szCs w:val="22"/>
        </w:rPr>
        <w:t>Responsável pela elaboração do Termo de Referência:</w:t>
      </w:r>
    </w:p>
    <w:p w:rsidR="00FB2742" w:rsidRPr="00FB2742" w:rsidRDefault="004E6DF6" w:rsidP="00FB2742">
      <w:pPr>
        <w:jc w:val="center"/>
        <w:rPr>
          <w:rFonts w:ascii="Calibri" w:hAnsi="Calibri" w:cs="Calibri"/>
          <w:b/>
          <w:sz w:val="22"/>
          <w:szCs w:val="22"/>
        </w:rPr>
      </w:pPr>
      <w:r w:rsidRPr="00FB2742">
        <w:rPr>
          <w:rFonts w:ascii="Calibri" w:hAnsi="Calibri" w:cs="Calibri"/>
          <w:b/>
          <w:sz w:val="22"/>
          <w:szCs w:val="22"/>
        </w:rPr>
        <w:t>FERNANDO MIQUELOTO KAWAI</w:t>
      </w:r>
    </w:p>
    <w:p w:rsidR="00CB3333" w:rsidRDefault="00FB2742" w:rsidP="00FB2742">
      <w:pPr>
        <w:jc w:val="center"/>
        <w:rPr>
          <w:rFonts w:ascii="Calibri" w:hAnsi="Calibri" w:cs="Calibri"/>
          <w:sz w:val="22"/>
          <w:szCs w:val="22"/>
        </w:rPr>
      </w:pPr>
      <w:r w:rsidRPr="00FB2742">
        <w:rPr>
          <w:rFonts w:ascii="Calibri" w:hAnsi="Calibri" w:cs="Calibri"/>
          <w:sz w:val="22"/>
          <w:szCs w:val="22"/>
        </w:rPr>
        <w:t>Chefe do Setor de Suprimentos e Patrimônio</w:t>
      </w:r>
    </w:p>
    <w:p w:rsidR="00FB2742" w:rsidRDefault="00FB2742" w:rsidP="00FB2742">
      <w:pPr>
        <w:rPr>
          <w:rFonts w:ascii="Calibri" w:hAnsi="Calibri" w:cs="Calibri"/>
          <w:sz w:val="22"/>
          <w:szCs w:val="22"/>
        </w:rPr>
      </w:pPr>
    </w:p>
    <w:p w:rsidR="00FB2742" w:rsidRPr="0083448C" w:rsidRDefault="00FB2742" w:rsidP="00FB2742">
      <w:pPr>
        <w:rPr>
          <w:rFonts w:ascii="Calibri" w:hAnsi="Calibri" w:cs="Calibri"/>
          <w:sz w:val="22"/>
          <w:szCs w:val="22"/>
        </w:rPr>
      </w:pPr>
    </w:p>
    <w:p w:rsidR="00FB2742" w:rsidRPr="00FB2742" w:rsidRDefault="00FB2742" w:rsidP="00FB2742">
      <w:pPr>
        <w:jc w:val="center"/>
        <w:rPr>
          <w:rFonts w:ascii="Calibri" w:hAnsi="Calibri" w:cs="Calibri"/>
          <w:sz w:val="22"/>
          <w:szCs w:val="22"/>
        </w:rPr>
      </w:pPr>
      <w:r w:rsidRPr="00FB2742">
        <w:rPr>
          <w:rFonts w:ascii="Calibri" w:hAnsi="Calibri" w:cs="Calibri"/>
          <w:sz w:val="22"/>
          <w:szCs w:val="22"/>
        </w:rPr>
        <w:t>Responsável pela revisão do Termo de Referência:</w:t>
      </w:r>
    </w:p>
    <w:p w:rsidR="00FB2742" w:rsidRPr="00FB2742" w:rsidRDefault="004E6DF6" w:rsidP="00FB2742">
      <w:pPr>
        <w:jc w:val="center"/>
        <w:rPr>
          <w:rFonts w:ascii="Calibri" w:hAnsi="Calibri" w:cs="Calibri"/>
          <w:b/>
          <w:sz w:val="22"/>
          <w:szCs w:val="22"/>
        </w:rPr>
      </w:pPr>
      <w:r w:rsidRPr="00FB2742">
        <w:rPr>
          <w:rFonts w:ascii="Calibri" w:hAnsi="Calibri" w:cs="Calibri"/>
          <w:b/>
          <w:sz w:val="22"/>
          <w:szCs w:val="22"/>
        </w:rPr>
        <w:t>FERNANDO RODRIGO DA SILVA</w:t>
      </w:r>
    </w:p>
    <w:p w:rsidR="001C1F38" w:rsidRPr="0083448C" w:rsidRDefault="00505609" w:rsidP="00FB2742">
      <w:pPr>
        <w:jc w:val="center"/>
        <w:rPr>
          <w:rFonts w:ascii="Calibri" w:hAnsi="Calibri" w:cs="Calibri"/>
          <w:b/>
          <w:sz w:val="22"/>
          <w:szCs w:val="22"/>
        </w:rPr>
      </w:pPr>
      <w:r>
        <w:rPr>
          <w:rFonts w:ascii="Calibri" w:hAnsi="Calibri" w:cs="Calibri"/>
          <w:sz w:val="22"/>
          <w:szCs w:val="22"/>
        </w:rPr>
        <w:t xml:space="preserve">Diretoria Legislativa – Biblioteca </w:t>
      </w:r>
      <w:r w:rsidR="004E6DF6">
        <w:rPr>
          <w:rFonts w:ascii="Calibri" w:hAnsi="Calibri" w:cs="Calibri"/>
          <w:sz w:val="22"/>
          <w:szCs w:val="22"/>
        </w:rPr>
        <w:t>e Memorial Legislativa</w:t>
      </w:r>
    </w:p>
    <w:sectPr w:rsidR="001C1F38" w:rsidRPr="0083448C" w:rsidSect="00BF1ED8">
      <w:headerReference w:type="default" r:id="rId10"/>
      <w:footerReference w:type="default" r:id="rId11"/>
      <w:pgSz w:w="11906" w:h="16838"/>
      <w:pgMar w:top="2269" w:right="991" w:bottom="1135"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9D6" w:rsidRDefault="007469D6">
      <w:r>
        <w:separator/>
      </w:r>
    </w:p>
  </w:endnote>
  <w:endnote w:type="continuationSeparator" w:id="0">
    <w:p w:rsidR="007469D6" w:rsidRDefault="0074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Rodap"/>
      <w:jc w:val="center"/>
      <w:rPr>
        <w:b/>
        <w:bCs/>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9D6" w:rsidRDefault="007469D6">
      <w:r>
        <w:separator/>
      </w:r>
    </w:p>
  </w:footnote>
  <w:footnote w:type="continuationSeparator" w:id="0">
    <w:p w:rsidR="007469D6" w:rsidRDefault="007469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9D6" w:rsidRDefault="007469D6">
    <w:pPr>
      <w:pStyle w:val="Cabealho"/>
    </w:pPr>
    <w:r w:rsidRPr="00E416BE">
      <w:rPr>
        <w:noProof/>
        <w:lang w:eastAsia="pt-BR"/>
      </w:rPr>
      <mc:AlternateContent>
        <mc:Choice Requires="wps">
          <w:drawing>
            <wp:anchor distT="0" distB="0" distL="114300" distR="114300" simplePos="0" relativeHeight="251659264" behindDoc="0" locked="0" layoutInCell="1" allowOverlap="1" wp14:anchorId="1F21C05C" wp14:editId="6CDD4849">
              <wp:simplePos x="0" y="0"/>
              <wp:positionH relativeFrom="column">
                <wp:posOffset>32385</wp:posOffset>
              </wp:positionH>
              <wp:positionV relativeFrom="paragraph">
                <wp:posOffset>-172720</wp:posOffset>
              </wp:positionV>
              <wp:extent cx="5939790" cy="1000125"/>
              <wp:effectExtent l="0" t="0" r="381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000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5pt;margin-top:-13.6pt;width:467.7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" stroked="f">
              <v:textbox>
                <w:txbxContent>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Câmara Municipal de Santa Bárbara d’Oeste</w:t>
                    </w:r>
                  </w:p>
                  <w:p w:rsidR="007469D6" w:rsidRPr="00972FB9" w:rsidRDefault="007469D6" w:rsidP="00E416BE">
                    <w:pPr>
                      <w:spacing w:line="360" w:lineRule="auto"/>
                      <w:jc w:val="center"/>
                      <w:rPr>
                        <w:rFonts w:ascii="Arial Narrow" w:hAnsi="Arial Narrow" w:cs="Arial"/>
                        <w:b/>
                        <w:sz w:val="44"/>
                        <w:szCs w:val="52"/>
                      </w:rPr>
                    </w:pPr>
                    <w:r w:rsidRPr="00972FB9">
                      <w:rPr>
                        <w:rFonts w:ascii="Arial Narrow" w:hAnsi="Arial Narrow" w:cs="Arial"/>
                        <w:b/>
                        <w:sz w:val="44"/>
                        <w:szCs w:val="52"/>
                      </w:rPr>
                      <w:t>“Palácio 15 de Junho”</w:t>
                    </w:r>
                  </w:p>
                </w:txbxContent>
              </v:textbox>
            </v:shape>
          </w:pict>
        </mc:Fallback>
      </mc:AlternateContent>
    </w:r>
    <w:r w:rsidRPr="00E416BE">
      <w:rPr>
        <w:noProof/>
        <w:lang w:eastAsia="pt-BR"/>
      </w:rPr>
      <w:drawing>
        <wp:anchor distT="0" distB="0" distL="114300" distR="114300" simplePos="0" relativeHeight="251660288" behindDoc="0" locked="0" layoutInCell="1" allowOverlap="1" wp14:anchorId="002B0193" wp14:editId="0CE80AFE">
          <wp:simplePos x="0" y="0"/>
          <wp:positionH relativeFrom="column">
            <wp:posOffset>-470535</wp:posOffset>
          </wp:positionH>
          <wp:positionV relativeFrom="paragraph">
            <wp:posOffset>-316230</wp:posOffset>
          </wp:positionV>
          <wp:extent cx="971550" cy="1076325"/>
          <wp:effectExtent l="0" t="0" r="0" b="9525"/>
          <wp:wrapNone/>
          <wp:docPr id="3" name="Imagem 3" descr="Y:\Sueli\brasã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Y:\Sueli\brasão jpeg.jpg"/>
                  <pic:cNvPicPr>
                    <a:picLocks noChangeAspect="1" noChangeArrowheads="1"/>
                  </pic:cNvPicPr>
                </pic:nvPicPr>
                <pic:blipFill>
                  <a:blip r:embed="rId1"/>
                  <a:srcRect/>
                  <a:stretch>
                    <a:fillRect/>
                  </a:stretch>
                </pic:blipFill>
                <pic:spPr bwMode="auto">
                  <a:xfrm>
                    <a:off x="0" y="0"/>
                    <a:ext cx="971550" cy="1076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81C"/>
    <w:multiLevelType w:val="hybridMultilevel"/>
    <w:tmpl w:val="2E585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03091C"/>
    <w:multiLevelType w:val="multilevel"/>
    <w:tmpl w:val="68F4D7CA"/>
    <w:lvl w:ilvl="0">
      <w:start w:val="2"/>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nsid w:val="0F07350C"/>
    <w:multiLevelType w:val="multilevel"/>
    <w:tmpl w:val="235A808E"/>
    <w:lvl w:ilvl="0">
      <w:start w:val="1"/>
      <w:numFmt w:val="decimal"/>
      <w:lvlText w:val="%1."/>
      <w:lvlJc w:val="left"/>
      <w:pPr>
        <w:ind w:left="360" w:hanging="360"/>
      </w:pPr>
      <w:rPr>
        <w:rFonts w:hint="default"/>
      </w:rPr>
    </w:lvl>
    <w:lvl w:ilvl="1">
      <w:start w:val="1"/>
      <w:numFmt w:val="decimal"/>
      <w:isLgl/>
      <w:lvlText w:val="%1.%2."/>
      <w:lvlJc w:val="left"/>
      <w:pPr>
        <w:ind w:left="380" w:hanging="3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24615D13"/>
    <w:multiLevelType w:val="hybridMultilevel"/>
    <w:tmpl w:val="EA1AAF38"/>
    <w:lvl w:ilvl="0" w:tplc="3C3ADD9A">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72D2D79"/>
    <w:multiLevelType w:val="multilevel"/>
    <w:tmpl w:val="FCF4CD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5E84F6C"/>
    <w:multiLevelType w:val="hybridMultilevel"/>
    <w:tmpl w:val="BE429D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6A64AEF"/>
    <w:multiLevelType w:val="hybridMultilevel"/>
    <w:tmpl w:val="2EF273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
    <w:nsid w:val="37AA212F"/>
    <w:multiLevelType w:val="multilevel"/>
    <w:tmpl w:val="9482E868"/>
    <w:lvl w:ilvl="0">
      <w:start w:val="1"/>
      <w:numFmt w:val="decimal"/>
      <w:lvlText w:val="%1."/>
      <w:lvlJc w:val="left"/>
      <w:pPr>
        <w:ind w:left="480" w:hanging="48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8">
    <w:nsid w:val="4D2D7276"/>
    <w:multiLevelType w:val="hybridMultilevel"/>
    <w:tmpl w:val="85AC9688"/>
    <w:lvl w:ilvl="0" w:tplc="92C07B0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F525479"/>
    <w:multiLevelType w:val="multilevel"/>
    <w:tmpl w:val="DB68C35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04D390F"/>
    <w:multiLevelType w:val="hybridMultilevel"/>
    <w:tmpl w:val="47804C2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62F46FFC"/>
    <w:multiLevelType w:val="multilevel"/>
    <w:tmpl w:val="FE12A906"/>
    <w:lvl w:ilvl="0">
      <w:start w:val="4"/>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7B8F647F"/>
    <w:multiLevelType w:val="multilevel"/>
    <w:tmpl w:val="410A6AF2"/>
    <w:lvl w:ilvl="0">
      <w:start w:val="1"/>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3">
    <w:nsid w:val="7C0A64CC"/>
    <w:multiLevelType w:val="multilevel"/>
    <w:tmpl w:val="A03CC23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7D6148A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8"/>
  </w:num>
  <w:num w:numId="3">
    <w:abstractNumId w:val="2"/>
  </w:num>
  <w:num w:numId="4">
    <w:abstractNumId w:val="13"/>
  </w:num>
  <w:num w:numId="5">
    <w:abstractNumId w:val="7"/>
  </w:num>
  <w:num w:numId="6">
    <w:abstractNumId w:val="12"/>
  </w:num>
  <w:num w:numId="7">
    <w:abstractNumId w:val="6"/>
  </w:num>
  <w:num w:numId="8">
    <w:abstractNumId w:val="5"/>
  </w:num>
  <w:num w:numId="9">
    <w:abstractNumId w:val="10"/>
  </w:num>
  <w:num w:numId="10">
    <w:abstractNumId w:val="14"/>
  </w:num>
  <w:num w:numId="11">
    <w:abstractNumId w:val="1"/>
  </w:num>
  <w:num w:numId="12">
    <w:abstractNumId w:val="4"/>
  </w:num>
  <w:num w:numId="13">
    <w:abstractNumId w:val="9"/>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843"/>
    <w:rsid w:val="00006DD4"/>
    <w:rsid w:val="00011DDB"/>
    <w:rsid w:val="000129E2"/>
    <w:rsid w:val="00012E83"/>
    <w:rsid w:val="0001535B"/>
    <w:rsid w:val="000306B1"/>
    <w:rsid w:val="000351A6"/>
    <w:rsid w:val="000419DF"/>
    <w:rsid w:val="00042AB2"/>
    <w:rsid w:val="000574A0"/>
    <w:rsid w:val="000856AC"/>
    <w:rsid w:val="00092208"/>
    <w:rsid w:val="00092F42"/>
    <w:rsid w:val="000D3675"/>
    <w:rsid w:val="000D72AE"/>
    <w:rsid w:val="000E0F42"/>
    <w:rsid w:val="000E66EC"/>
    <w:rsid w:val="000E75C5"/>
    <w:rsid w:val="000F567A"/>
    <w:rsid w:val="000F5D71"/>
    <w:rsid w:val="001021D7"/>
    <w:rsid w:val="001060FF"/>
    <w:rsid w:val="001073D2"/>
    <w:rsid w:val="00107843"/>
    <w:rsid w:val="001110E6"/>
    <w:rsid w:val="001112C5"/>
    <w:rsid w:val="00112A0D"/>
    <w:rsid w:val="0011328A"/>
    <w:rsid w:val="00116626"/>
    <w:rsid w:val="00127B84"/>
    <w:rsid w:val="00130A19"/>
    <w:rsid w:val="001466EA"/>
    <w:rsid w:val="001518D5"/>
    <w:rsid w:val="00154070"/>
    <w:rsid w:val="00164051"/>
    <w:rsid w:val="0018205B"/>
    <w:rsid w:val="0019071F"/>
    <w:rsid w:val="0019617F"/>
    <w:rsid w:val="001A4C61"/>
    <w:rsid w:val="001A5F41"/>
    <w:rsid w:val="001B489A"/>
    <w:rsid w:val="001C1F38"/>
    <w:rsid w:val="001C3AAC"/>
    <w:rsid w:val="001C70B9"/>
    <w:rsid w:val="001D0E26"/>
    <w:rsid w:val="001D18CC"/>
    <w:rsid w:val="001D7132"/>
    <w:rsid w:val="001E5D0E"/>
    <w:rsid w:val="001F2C35"/>
    <w:rsid w:val="00202600"/>
    <w:rsid w:val="00213336"/>
    <w:rsid w:val="00214689"/>
    <w:rsid w:val="0021660A"/>
    <w:rsid w:val="00225173"/>
    <w:rsid w:val="00225CA7"/>
    <w:rsid w:val="00227315"/>
    <w:rsid w:val="0024044C"/>
    <w:rsid w:val="0025228C"/>
    <w:rsid w:val="002578DF"/>
    <w:rsid w:val="00264FAD"/>
    <w:rsid w:val="00271BBB"/>
    <w:rsid w:val="00274691"/>
    <w:rsid w:val="00274E02"/>
    <w:rsid w:val="0028448C"/>
    <w:rsid w:val="00290B32"/>
    <w:rsid w:val="002A00EC"/>
    <w:rsid w:val="002A3ACF"/>
    <w:rsid w:val="002B4609"/>
    <w:rsid w:val="002B4C2B"/>
    <w:rsid w:val="002B741D"/>
    <w:rsid w:val="002C78D6"/>
    <w:rsid w:val="002D03E8"/>
    <w:rsid w:val="002D584D"/>
    <w:rsid w:val="002E1992"/>
    <w:rsid w:val="002E4B7C"/>
    <w:rsid w:val="002E586D"/>
    <w:rsid w:val="002F1096"/>
    <w:rsid w:val="00305520"/>
    <w:rsid w:val="00313E04"/>
    <w:rsid w:val="003158FD"/>
    <w:rsid w:val="00315AA7"/>
    <w:rsid w:val="003172AF"/>
    <w:rsid w:val="003351E0"/>
    <w:rsid w:val="00345967"/>
    <w:rsid w:val="003469F7"/>
    <w:rsid w:val="00364B5B"/>
    <w:rsid w:val="003653F5"/>
    <w:rsid w:val="00393E64"/>
    <w:rsid w:val="00397006"/>
    <w:rsid w:val="003A4900"/>
    <w:rsid w:val="003B182F"/>
    <w:rsid w:val="003D7F14"/>
    <w:rsid w:val="004014CD"/>
    <w:rsid w:val="00401DDC"/>
    <w:rsid w:val="004110AD"/>
    <w:rsid w:val="00415A86"/>
    <w:rsid w:val="004313C0"/>
    <w:rsid w:val="0043677D"/>
    <w:rsid w:val="00437895"/>
    <w:rsid w:val="00437FE3"/>
    <w:rsid w:val="00463275"/>
    <w:rsid w:val="004678EE"/>
    <w:rsid w:val="00470D04"/>
    <w:rsid w:val="00475F27"/>
    <w:rsid w:val="004946C4"/>
    <w:rsid w:val="004A0139"/>
    <w:rsid w:val="004A48BE"/>
    <w:rsid w:val="004A73D4"/>
    <w:rsid w:val="004B141D"/>
    <w:rsid w:val="004B63C2"/>
    <w:rsid w:val="004D094D"/>
    <w:rsid w:val="004D6010"/>
    <w:rsid w:val="004E10CE"/>
    <w:rsid w:val="004E26BD"/>
    <w:rsid w:val="004E3BF7"/>
    <w:rsid w:val="004E6DF6"/>
    <w:rsid w:val="004F3E4D"/>
    <w:rsid w:val="004F5618"/>
    <w:rsid w:val="00500935"/>
    <w:rsid w:val="00504183"/>
    <w:rsid w:val="00505609"/>
    <w:rsid w:val="005061C1"/>
    <w:rsid w:val="00512E04"/>
    <w:rsid w:val="00521F41"/>
    <w:rsid w:val="00531257"/>
    <w:rsid w:val="00532DCC"/>
    <w:rsid w:val="005512EC"/>
    <w:rsid w:val="0055184F"/>
    <w:rsid w:val="005534F2"/>
    <w:rsid w:val="00560F14"/>
    <w:rsid w:val="00564EE3"/>
    <w:rsid w:val="0057021B"/>
    <w:rsid w:val="005726D3"/>
    <w:rsid w:val="00572C10"/>
    <w:rsid w:val="00574303"/>
    <w:rsid w:val="00576CBB"/>
    <w:rsid w:val="0059049B"/>
    <w:rsid w:val="0059346D"/>
    <w:rsid w:val="005A1264"/>
    <w:rsid w:val="005B67BA"/>
    <w:rsid w:val="005C1803"/>
    <w:rsid w:val="005C3C36"/>
    <w:rsid w:val="005E7319"/>
    <w:rsid w:val="005F5669"/>
    <w:rsid w:val="005F7823"/>
    <w:rsid w:val="00611008"/>
    <w:rsid w:val="00623906"/>
    <w:rsid w:val="006332E4"/>
    <w:rsid w:val="006341C0"/>
    <w:rsid w:val="00637A24"/>
    <w:rsid w:val="00642C07"/>
    <w:rsid w:val="0065423F"/>
    <w:rsid w:val="006970D7"/>
    <w:rsid w:val="006972C6"/>
    <w:rsid w:val="006A4919"/>
    <w:rsid w:val="006A52B8"/>
    <w:rsid w:val="006A6FE9"/>
    <w:rsid w:val="006B1D07"/>
    <w:rsid w:val="006B7240"/>
    <w:rsid w:val="006C48BE"/>
    <w:rsid w:val="006D15DE"/>
    <w:rsid w:val="006D2A4E"/>
    <w:rsid w:val="006D3B77"/>
    <w:rsid w:val="006D5D03"/>
    <w:rsid w:val="006E2073"/>
    <w:rsid w:val="006E29FC"/>
    <w:rsid w:val="006E4F41"/>
    <w:rsid w:val="006E6A80"/>
    <w:rsid w:val="006E7E05"/>
    <w:rsid w:val="006F067B"/>
    <w:rsid w:val="006F1AAB"/>
    <w:rsid w:val="006F3991"/>
    <w:rsid w:val="006F3A44"/>
    <w:rsid w:val="006F6A5E"/>
    <w:rsid w:val="00707856"/>
    <w:rsid w:val="00713109"/>
    <w:rsid w:val="00720FE8"/>
    <w:rsid w:val="007233A2"/>
    <w:rsid w:val="00727F25"/>
    <w:rsid w:val="007469D6"/>
    <w:rsid w:val="00746C59"/>
    <w:rsid w:val="00750015"/>
    <w:rsid w:val="00750696"/>
    <w:rsid w:val="00765F11"/>
    <w:rsid w:val="0078267A"/>
    <w:rsid w:val="00795B65"/>
    <w:rsid w:val="00795C06"/>
    <w:rsid w:val="007A1E02"/>
    <w:rsid w:val="007A4C03"/>
    <w:rsid w:val="007A6B65"/>
    <w:rsid w:val="007C417F"/>
    <w:rsid w:val="007D3E71"/>
    <w:rsid w:val="007F3A53"/>
    <w:rsid w:val="008023D6"/>
    <w:rsid w:val="00805318"/>
    <w:rsid w:val="0083448C"/>
    <w:rsid w:val="00835F57"/>
    <w:rsid w:val="00840FE2"/>
    <w:rsid w:val="008441C4"/>
    <w:rsid w:val="008457BA"/>
    <w:rsid w:val="00845A92"/>
    <w:rsid w:val="00847D22"/>
    <w:rsid w:val="0085006A"/>
    <w:rsid w:val="00863F87"/>
    <w:rsid w:val="00871374"/>
    <w:rsid w:val="00872154"/>
    <w:rsid w:val="00884DA4"/>
    <w:rsid w:val="0089552E"/>
    <w:rsid w:val="008A105F"/>
    <w:rsid w:val="008A1839"/>
    <w:rsid w:val="008A4CBE"/>
    <w:rsid w:val="008B2B03"/>
    <w:rsid w:val="008B7972"/>
    <w:rsid w:val="008D468E"/>
    <w:rsid w:val="008F583C"/>
    <w:rsid w:val="008F61F8"/>
    <w:rsid w:val="00902694"/>
    <w:rsid w:val="00903EE1"/>
    <w:rsid w:val="00905C13"/>
    <w:rsid w:val="00911F60"/>
    <w:rsid w:val="009235BB"/>
    <w:rsid w:val="0093121E"/>
    <w:rsid w:val="00933309"/>
    <w:rsid w:val="00937FF4"/>
    <w:rsid w:val="00941E56"/>
    <w:rsid w:val="00956F6D"/>
    <w:rsid w:val="00960ED9"/>
    <w:rsid w:val="009636BA"/>
    <w:rsid w:val="00983CEB"/>
    <w:rsid w:val="00984CCA"/>
    <w:rsid w:val="00992330"/>
    <w:rsid w:val="00993BB6"/>
    <w:rsid w:val="00996981"/>
    <w:rsid w:val="009A33F7"/>
    <w:rsid w:val="009B234F"/>
    <w:rsid w:val="009D11CA"/>
    <w:rsid w:val="009D1595"/>
    <w:rsid w:val="009D7EED"/>
    <w:rsid w:val="009F20D4"/>
    <w:rsid w:val="009F3F25"/>
    <w:rsid w:val="00A009CE"/>
    <w:rsid w:val="00A018B9"/>
    <w:rsid w:val="00A1475F"/>
    <w:rsid w:val="00A17FC6"/>
    <w:rsid w:val="00A27D8A"/>
    <w:rsid w:val="00A309D8"/>
    <w:rsid w:val="00A34C16"/>
    <w:rsid w:val="00A366BD"/>
    <w:rsid w:val="00A40608"/>
    <w:rsid w:val="00A41941"/>
    <w:rsid w:val="00A5008E"/>
    <w:rsid w:val="00A51384"/>
    <w:rsid w:val="00A64D81"/>
    <w:rsid w:val="00A66274"/>
    <w:rsid w:val="00A77E31"/>
    <w:rsid w:val="00A83226"/>
    <w:rsid w:val="00A84842"/>
    <w:rsid w:val="00A90F3C"/>
    <w:rsid w:val="00A96353"/>
    <w:rsid w:val="00AA17BF"/>
    <w:rsid w:val="00AB32AD"/>
    <w:rsid w:val="00AD0601"/>
    <w:rsid w:val="00AD1F7E"/>
    <w:rsid w:val="00AD6ACB"/>
    <w:rsid w:val="00AF0734"/>
    <w:rsid w:val="00AF2090"/>
    <w:rsid w:val="00AF51BD"/>
    <w:rsid w:val="00B06578"/>
    <w:rsid w:val="00B138E8"/>
    <w:rsid w:val="00B1678E"/>
    <w:rsid w:val="00B26DE6"/>
    <w:rsid w:val="00B33A42"/>
    <w:rsid w:val="00B3696F"/>
    <w:rsid w:val="00B37026"/>
    <w:rsid w:val="00B45873"/>
    <w:rsid w:val="00B54330"/>
    <w:rsid w:val="00B5616F"/>
    <w:rsid w:val="00B63358"/>
    <w:rsid w:val="00B63F6D"/>
    <w:rsid w:val="00B7455E"/>
    <w:rsid w:val="00B76840"/>
    <w:rsid w:val="00B773A4"/>
    <w:rsid w:val="00B86FA0"/>
    <w:rsid w:val="00B87030"/>
    <w:rsid w:val="00B95C08"/>
    <w:rsid w:val="00BA7E3D"/>
    <w:rsid w:val="00BC396A"/>
    <w:rsid w:val="00BC4DBB"/>
    <w:rsid w:val="00BC56FE"/>
    <w:rsid w:val="00BC6639"/>
    <w:rsid w:val="00BD247C"/>
    <w:rsid w:val="00BF05F0"/>
    <w:rsid w:val="00BF1ED8"/>
    <w:rsid w:val="00C0057D"/>
    <w:rsid w:val="00C0119A"/>
    <w:rsid w:val="00C1562A"/>
    <w:rsid w:val="00C43A82"/>
    <w:rsid w:val="00C57EF6"/>
    <w:rsid w:val="00C81973"/>
    <w:rsid w:val="00C8745D"/>
    <w:rsid w:val="00C90AA8"/>
    <w:rsid w:val="00C92987"/>
    <w:rsid w:val="00C95F59"/>
    <w:rsid w:val="00CA34EC"/>
    <w:rsid w:val="00CB3333"/>
    <w:rsid w:val="00CB37A9"/>
    <w:rsid w:val="00CB5A2A"/>
    <w:rsid w:val="00CB6549"/>
    <w:rsid w:val="00CC0B65"/>
    <w:rsid w:val="00CC2282"/>
    <w:rsid w:val="00CD2EAC"/>
    <w:rsid w:val="00CD38EC"/>
    <w:rsid w:val="00D12407"/>
    <w:rsid w:val="00D140D8"/>
    <w:rsid w:val="00D16E6D"/>
    <w:rsid w:val="00D17673"/>
    <w:rsid w:val="00D33C14"/>
    <w:rsid w:val="00D52FD2"/>
    <w:rsid w:val="00D669F9"/>
    <w:rsid w:val="00D764FF"/>
    <w:rsid w:val="00D765F5"/>
    <w:rsid w:val="00D92AEA"/>
    <w:rsid w:val="00DA78C2"/>
    <w:rsid w:val="00DB1A2F"/>
    <w:rsid w:val="00DB1C02"/>
    <w:rsid w:val="00DB5446"/>
    <w:rsid w:val="00DC69FC"/>
    <w:rsid w:val="00DD6542"/>
    <w:rsid w:val="00DD6E27"/>
    <w:rsid w:val="00DE415E"/>
    <w:rsid w:val="00DE704B"/>
    <w:rsid w:val="00E002E1"/>
    <w:rsid w:val="00E012B5"/>
    <w:rsid w:val="00E01E9B"/>
    <w:rsid w:val="00E055D2"/>
    <w:rsid w:val="00E10C77"/>
    <w:rsid w:val="00E16BAD"/>
    <w:rsid w:val="00E35E02"/>
    <w:rsid w:val="00E41099"/>
    <w:rsid w:val="00E416BE"/>
    <w:rsid w:val="00E475F1"/>
    <w:rsid w:val="00E500DE"/>
    <w:rsid w:val="00E5228D"/>
    <w:rsid w:val="00E67FB1"/>
    <w:rsid w:val="00E72B52"/>
    <w:rsid w:val="00E768E8"/>
    <w:rsid w:val="00E90045"/>
    <w:rsid w:val="00EA0ED9"/>
    <w:rsid w:val="00EA5126"/>
    <w:rsid w:val="00EA5305"/>
    <w:rsid w:val="00EB1D4B"/>
    <w:rsid w:val="00EB6E26"/>
    <w:rsid w:val="00EC5B7C"/>
    <w:rsid w:val="00ED25F9"/>
    <w:rsid w:val="00ED29CD"/>
    <w:rsid w:val="00ED2B53"/>
    <w:rsid w:val="00ED6AAA"/>
    <w:rsid w:val="00ED7BC7"/>
    <w:rsid w:val="00EF0938"/>
    <w:rsid w:val="00F01F92"/>
    <w:rsid w:val="00F03486"/>
    <w:rsid w:val="00F20F91"/>
    <w:rsid w:val="00F21ECB"/>
    <w:rsid w:val="00F26E8B"/>
    <w:rsid w:val="00F44503"/>
    <w:rsid w:val="00F61535"/>
    <w:rsid w:val="00F71D26"/>
    <w:rsid w:val="00F74120"/>
    <w:rsid w:val="00F754FE"/>
    <w:rsid w:val="00F80AD0"/>
    <w:rsid w:val="00F81FD7"/>
    <w:rsid w:val="00F860C8"/>
    <w:rsid w:val="00F919EC"/>
    <w:rsid w:val="00FA04C3"/>
    <w:rsid w:val="00FA62FF"/>
    <w:rsid w:val="00FB2742"/>
    <w:rsid w:val="00FD3202"/>
    <w:rsid w:val="00FD3AED"/>
    <w:rsid w:val="00FD4E20"/>
    <w:rsid w:val="00FD566D"/>
    <w:rsid w:val="00FD5701"/>
    <w:rsid w:val="00FE3C41"/>
    <w:rsid w:val="00FF10CD"/>
    <w:rsid w:val="00FF76D6"/>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1"/>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markedcontent">
    <w:name w:val="markedcontent"/>
    <w:basedOn w:val="Fontepargpadro"/>
    <w:rsid w:val="00564E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heme="minorHAnsi" w:eastAsiaTheme="minorEastAsia" w:hAnsiTheme="minorHAnsi" w:cstheme="minorBidi"/>
      <w:lang w:eastAsia="zh-CN"/>
    </w:rPr>
  </w:style>
  <w:style w:type="paragraph" w:styleId="Ttulo1">
    <w:name w:val="heading 1"/>
    <w:basedOn w:val="Normal"/>
    <w:next w:val="Normal"/>
    <w:link w:val="Ttulo1Char"/>
    <w:uiPriority w:val="9"/>
    <w:qFormat/>
    <w:pPr>
      <w:keepNext/>
      <w:keepLines/>
      <w:spacing w:before="480" w:after="200"/>
      <w:outlineLvl w:val="0"/>
    </w:pPr>
    <w:rPr>
      <w:rFonts w:ascii="Arial" w:eastAsia="Arial" w:hAnsi="Arial" w:cs="Arial"/>
      <w:sz w:val="40"/>
      <w:szCs w:val="40"/>
    </w:rPr>
  </w:style>
  <w:style w:type="paragraph" w:styleId="Ttulo2">
    <w:name w:val="heading 2"/>
    <w:basedOn w:val="Normal"/>
    <w:next w:val="Normal"/>
    <w:link w:val="Ttulo2Char"/>
    <w:uiPriority w:val="9"/>
    <w:unhideWhenUsed/>
    <w:qFormat/>
    <w:pPr>
      <w:keepNext/>
      <w:keepLines/>
      <w:spacing w:before="360" w:after="200"/>
      <w:outlineLvl w:val="1"/>
    </w:pPr>
    <w:rPr>
      <w:rFonts w:ascii="Arial" w:eastAsia="Arial" w:hAnsi="Arial" w:cs="Arial"/>
      <w:sz w:val="34"/>
    </w:rPr>
  </w:style>
  <w:style w:type="paragraph" w:styleId="Ttulo3">
    <w:name w:val="heading 3"/>
    <w:basedOn w:val="Normal"/>
    <w:next w:val="Normal"/>
    <w:link w:val="Ttulo3Ch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h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har"/>
    <w:uiPriority w:val="9"/>
    <w:unhideWhenUsed/>
    <w:qFormat/>
    <w:pPr>
      <w:keepNext/>
      <w:keepLines/>
      <w:spacing w:before="320" w:after="200"/>
      <w:outlineLvl w:val="4"/>
    </w:pPr>
    <w:rPr>
      <w:rFonts w:ascii="Arial" w:eastAsia="Arial" w:hAnsi="Arial" w:cs="Arial"/>
      <w:b/>
      <w:bCs/>
      <w:sz w:val="24"/>
      <w:szCs w:val="24"/>
    </w:rPr>
  </w:style>
  <w:style w:type="paragraph" w:styleId="Ttulo6">
    <w:name w:val="heading 6"/>
    <w:basedOn w:val="Normal"/>
    <w:next w:val="Normal"/>
    <w:link w:val="Ttulo6Ch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h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h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har"/>
    <w:uiPriority w:val="9"/>
    <w:unhideWhenUsed/>
    <w:qFormat/>
    <w:pPr>
      <w:keepNext/>
      <w:keepLines/>
      <w:spacing w:before="320" w:after="200"/>
      <w:outlineLvl w:val="8"/>
    </w:pPr>
    <w:rPr>
      <w:rFonts w:ascii="Arial" w:eastAsia="Arial" w:hAnsi="Arial" w:cs="Arial"/>
      <w:i/>
      <w:iCs/>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Ttulo3Char">
    <w:name w:val="Título 3 Char"/>
    <w:basedOn w:val="Fontepargpadro"/>
    <w:link w:val="Ttulo3"/>
    <w:uiPriority w:val="9"/>
    <w:rPr>
      <w:rFonts w:ascii="Arial" w:eastAsia="Arial" w:hAnsi="Arial" w:cs="Arial"/>
      <w:sz w:val="30"/>
      <w:szCs w:val="30"/>
    </w:rPr>
  </w:style>
  <w:style w:type="character" w:customStyle="1" w:styleId="Ttulo4Char">
    <w:name w:val="Título 4 Char"/>
    <w:basedOn w:val="Fontepargpadro"/>
    <w:link w:val="Ttulo4"/>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paragraph" w:styleId="PargrafodaLista">
    <w:name w:val="List Paragraph"/>
    <w:basedOn w:val="Normal"/>
    <w:uiPriority w:val="1"/>
    <w:qFormat/>
    <w:pPr>
      <w:ind w:left="720"/>
      <w:contextualSpacing/>
    </w:pPr>
  </w:style>
  <w:style w:type="paragraph" w:styleId="SemEspaamento">
    <w:name w:val="No Spacing"/>
    <w:uiPriority w:val="1"/>
    <w:qFormat/>
  </w:style>
  <w:style w:type="paragraph" w:styleId="Ttulo">
    <w:name w:val="Title"/>
    <w:basedOn w:val="Normal"/>
    <w:next w:val="Normal"/>
    <w:link w:val="TtuloChar"/>
    <w:uiPriority w:val="10"/>
    <w:qFormat/>
    <w:pPr>
      <w:spacing w:before="300" w:after="200"/>
      <w:contextualSpacing/>
    </w:pPr>
    <w:rPr>
      <w:sz w:val="48"/>
      <w:szCs w:val="48"/>
    </w:rPr>
  </w:style>
  <w:style w:type="character" w:customStyle="1" w:styleId="TtuloChar">
    <w:name w:val="Título Char"/>
    <w:basedOn w:val="Fontepargpadro"/>
    <w:link w:val="Ttulo"/>
    <w:uiPriority w:val="10"/>
    <w:rPr>
      <w:sz w:val="48"/>
      <w:szCs w:val="48"/>
    </w:rPr>
  </w:style>
  <w:style w:type="paragraph" w:styleId="Subttulo">
    <w:name w:val="Subtitle"/>
    <w:basedOn w:val="Normal"/>
    <w:next w:val="Normal"/>
    <w:link w:val="SubttuloChar"/>
    <w:uiPriority w:val="11"/>
    <w:qFormat/>
    <w:pPr>
      <w:spacing w:before="200" w:after="200"/>
    </w:pPr>
    <w:rPr>
      <w:sz w:val="24"/>
      <w:szCs w:val="24"/>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CabealhoChar">
    <w:name w:val="Cabeçalho Char"/>
    <w:basedOn w:val="Fontepargpadro"/>
    <w:link w:val="Cabealho"/>
    <w:uiPriority w:val="99"/>
  </w:style>
  <w:style w:type="character" w:customStyle="1" w:styleId="FooterChar">
    <w:name w:val="Footer Char"/>
    <w:basedOn w:val="Fontepargpadro"/>
    <w:uiPriority w:val="99"/>
  </w:style>
  <w:style w:type="paragraph" w:styleId="Legenda">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RodapChar">
    <w:name w:val="Rodapé Char"/>
    <w:link w:val="Rodap"/>
    <w:uiPriority w:val="99"/>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extodenotaderodap">
    <w:name w:val="footnote text"/>
    <w:basedOn w:val="Normal"/>
    <w:link w:val="TextodenotaderodapChar"/>
    <w:uiPriority w:val="99"/>
    <w:semiHidden/>
    <w:unhideWhenUsed/>
    <w:pPr>
      <w:spacing w:after="40"/>
    </w:pPr>
    <w:rPr>
      <w:sz w:val="18"/>
    </w:r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252"/>
        <w:tab w:val="right" w:pos="8504"/>
      </w:tabs>
    </w:pPr>
  </w:style>
  <w:style w:type="paragraph" w:styleId="Rodap">
    <w:name w:val="footer"/>
    <w:basedOn w:val="Normal"/>
    <w:link w:val="RodapChar"/>
    <w:pPr>
      <w:tabs>
        <w:tab w:val="center" w:pos="4252"/>
        <w:tab w:val="right" w:pos="8504"/>
      </w:tabs>
    </w:pPr>
  </w:style>
  <w:style w:type="paragraph" w:customStyle="1"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styleId="Refdecomentrio">
    <w:name w:val="annotation reference"/>
    <w:basedOn w:val="Fontepargpadro"/>
    <w:uiPriority w:val="99"/>
    <w:semiHidden/>
    <w:unhideWhenUsed/>
    <w:rsid w:val="000574A0"/>
    <w:rPr>
      <w:sz w:val="16"/>
      <w:szCs w:val="16"/>
    </w:rPr>
  </w:style>
  <w:style w:type="paragraph" w:styleId="Textodecomentrio">
    <w:name w:val="annotation text"/>
    <w:basedOn w:val="Normal"/>
    <w:link w:val="TextodecomentrioChar"/>
    <w:uiPriority w:val="99"/>
    <w:semiHidden/>
    <w:unhideWhenUsed/>
    <w:rsid w:val="000574A0"/>
  </w:style>
  <w:style w:type="character" w:customStyle="1" w:styleId="TextodecomentrioChar">
    <w:name w:val="Texto de comentário Char"/>
    <w:basedOn w:val="Fontepargpadro"/>
    <w:link w:val="Textodecomentrio"/>
    <w:uiPriority w:val="99"/>
    <w:semiHidden/>
    <w:rsid w:val="000574A0"/>
    <w:rPr>
      <w:rFonts w:asciiTheme="minorHAnsi" w:eastAsiaTheme="minorEastAsia" w:hAnsiTheme="minorHAnsi" w:cstheme="minorBidi"/>
      <w:lang w:eastAsia="zh-CN"/>
    </w:rPr>
  </w:style>
  <w:style w:type="paragraph" w:styleId="Assuntodocomentrio">
    <w:name w:val="annotation subject"/>
    <w:basedOn w:val="Textodecomentrio"/>
    <w:next w:val="Textodecomentrio"/>
    <w:link w:val="AssuntodocomentrioChar"/>
    <w:uiPriority w:val="99"/>
    <w:semiHidden/>
    <w:unhideWhenUsed/>
    <w:rsid w:val="000574A0"/>
    <w:rPr>
      <w:b/>
      <w:bCs/>
    </w:rPr>
  </w:style>
  <w:style w:type="character" w:customStyle="1" w:styleId="AssuntodocomentrioChar">
    <w:name w:val="Assunto do comentário Char"/>
    <w:basedOn w:val="TextodecomentrioChar"/>
    <w:link w:val="Assuntodocomentrio"/>
    <w:uiPriority w:val="99"/>
    <w:semiHidden/>
    <w:rsid w:val="000574A0"/>
    <w:rPr>
      <w:rFonts w:asciiTheme="minorHAnsi" w:eastAsiaTheme="minorEastAsia" w:hAnsiTheme="minorHAnsi" w:cstheme="minorBidi"/>
      <w:b/>
      <w:bCs/>
      <w:lang w:eastAsia="zh-CN"/>
    </w:rPr>
  </w:style>
  <w:style w:type="paragraph" w:styleId="Textodebalo">
    <w:name w:val="Balloon Text"/>
    <w:basedOn w:val="Normal"/>
    <w:link w:val="TextodebaloChar"/>
    <w:uiPriority w:val="99"/>
    <w:semiHidden/>
    <w:unhideWhenUsed/>
    <w:rsid w:val="000574A0"/>
    <w:rPr>
      <w:rFonts w:ascii="Tahoma" w:hAnsi="Tahoma" w:cs="Tahoma"/>
      <w:sz w:val="16"/>
      <w:szCs w:val="16"/>
    </w:rPr>
  </w:style>
  <w:style w:type="character" w:customStyle="1" w:styleId="TextodebaloChar">
    <w:name w:val="Texto de balão Char"/>
    <w:basedOn w:val="Fontepargpadro"/>
    <w:link w:val="Textodebalo"/>
    <w:uiPriority w:val="99"/>
    <w:semiHidden/>
    <w:rsid w:val="000574A0"/>
    <w:rPr>
      <w:rFonts w:ascii="Tahoma" w:eastAsiaTheme="minorEastAsia" w:hAnsi="Tahoma" w:cs="Tahoma"/>
      <w:sz w:val="16"/>
      <w:szCs w:val="16"/>
      <w:lang w:eastAsia="zh-CN"/>
    </w:rPr>
  </w:style>
  <w:style w:type="character" w:customStyle="1" w:styleId="12Char">
    <w:name w:val="1.2. Char"/>
    <w:basedOn w:val="Fontepargpadro"/>
    <w:link w:val="12"/>
    <w:qFormat/>
    <w:rsid w:val="00EA5126"/>
  </w:style>
  <w:style w:type="paragraph" w:customStyle="1" w:styleId="12">
    <w:name w:val="1.2."/>
    <w:basedOn w:val="Normal"/>
    <w:link w:val="12Char"/>
    <w:qFormat/>
    <w:rsid w:val="00EA5126"/>
    <w:pPr>
      <w:suppressAutoHyphens/>
      <w:spacing w:before="240"/>
      <w:jc w:val="both"/>
      <w:outlineLvl w:val="0"/>
    </w:pPr>
    <w:rPr>
      <w:rFonts w:ascii="Times New Roman" w:eastAsia="SimSun" w:hAnsi="Times New Roman" w:cs="Times New Roman"/>
      <w:lang w:eastAsia="pt-BR"/>
    </w:rPr>
  </w:style>
  <w:style w:type="paragraph" w:styleId="NormalWeb">
    <w:name w:val="Normal (Web)"/>
    <w:basedOn w:val="Normal"/>
    <w:uiPriority w:val="99"/>
    <w:semiHidden/>
    <w:unhideWhenUsed/>
    <w:rsid w:val="008A105F"/>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A105F"/>
    <w:rPr>
      <w:b/>
      <w:bCs/>
    </w:rPr>
  </w:style>
  <w:style w:type="character" w:customStyle="1" w:styleId="markedcontent">
    <w:name w:val="markedcontent"/>
    <w:basedOn w:val="Fontepargpadro"/>
    <w:rsid w:val="00564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92AE403D-4ED1-4569-938D-99B5CF4A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849</Words>
  <Characters>4588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Reinaldo Oliveira Moura</dc:creator>
  <cp:lastModifiedBy>Fernando Miqueloto Kawai</cp:lastModifiedBy>
  <cp:revision>6</cp:revision>
  <cp:lastPrinted>2024-02-05T19:05:00Z</cp:lastPrinted>
  <dcterms:created xsi:type="dcterms:W3CDTF">2025-04-01T17:17:00Z</dcterms:created>
  <dcterms:modified xsi:type="dcterms:W3CDTF">2025-04-22T18:39:00Z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1046-11.2.0.10463</vt:lpwstr>
  </property>
  <property fmtid="{D5CDD505-2E9C-101B-9397-08002B2CF9AE}" pid="3" name="ICV">
    <vt:lpwstr>2367D44443C24C5C87A6176C3BB2B669</vt:lpwstr>
  </property>
</Properties>
</file>